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62D5D" w14:textId="47588372" w:rsidR="00703829" w:rsidRDefault="00703829" w:rsidP="00703829">
      <w:pPr>
        <w:pStyle w:val="Corpotesto"/>
        <w:tabs>
          <w:tab w:val="left" w:pos="6757"/>
        </w:tabs>
        <w:spacing w:before="0"/>
        <w:ind w:left="118"/>
        <w:jc w:val="center"/>
        <w:rPr>
          <w:rFonts w:ascii="Times New Roman" w:eastAsia="Microsoft Sans Serif" w:hAnsi="Microsoft Sans Serif" w:cs="Microsoft Sans Serif"/>
        </w:rPr>
      </w:pPr>
      <w:r>
        <w:rPr>
          <w:rFonts w:ascii="Times New Roman"/>
          <w:noProof/>
        </w:rPr>
        <w:drawing>
          <wp:inline distT="0" distB="0" distL="0" distR="0" wp14:anchorId="26C254A6" wp14:editId="2F1B5A00">
            <wp:extent cx="1809750" cy="533400"/>
            <wp:effectExtent l="0" t="0" r="0" b="0"/>
            <wp:docPr id="787560413" name="Immagine 1" descr="Immagine che contiene testo, pall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560413" name="Immagine 1" descr="Immagine che contiene testo, palla&#10;&#10;Descrizione generata automaticamen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9750" cy="533400"/>
                    </a:xfrm>
                    <a:prstGeom prst="rect">
                      <a:avLst/>
                    </a:prstGeom>
                    <a:noFill/>
                    <a:ln>
                      <a:noFill/>
                    </a:ln>
                  </pic:spPr>
                </pic:pic>
              </a:graphicData>
            </a:graphic>
          </wp:inline>
        </w:drawing>
      </w:r>
    </w:p>
    <w:p w14:paraId="71822CE7" w14:textId="50FE4751" w:rsidR="00703829" w:rsidRPr="00085C86" w:rsidRDefault="00703829" w:rsidP="00703829">
      <w:pPr>
        <w:pStyle w:val="Corpotesto"/>
        <w:spacing w:before="108" w:line="283" w:lineRule="auto"/>
        <w:ind w:left="1032" w:right="99" w:hanging="915"/>
        <w:jc w:val="center"/>
        <w:rPr>
          <w:sz w:val="18"/>
          <w:szCs w:val="18"/>
        </w:rPr>
      </w:pPr>
      <w:r w:rsidRPr="00085C86">
        <w:rPr>
          <w:sz w:val="18"/>
          <w:szCs w:val="18"/>
        </w:rPr>
        <w:t>Ecoisola</w:t>
      </w:r>
      <w:r w:rsidRPr="00085C86">
        <w:rPr>
          <w:spacing w:val="1"/>
          <w:sz w:val="18"/>
          <w:szCs w:val="18"/>
        </w:rPr>
        <w:t xml:space="preserve"> </w:t>
      </w:r>
      <w:r w:rsidRPr="00085C86">
        <w:rPr>
          <w:sz w:val="18"/>
          <w:szCs w:val="18"/>
        </w:rPr>
        <w:t>SRL</w:t>
      </w:r>
      <w:r w:rsidRPr="00085C86">
        <w:rPr>
          <w:spacing w:val="2"/>
          <w:sz w:val="18"/>
          <w:szCs w:val="18"/>
        </w:rPr>
        <w:t xml:space="preserve"> </w:t>
      </w:r>
      <w:r w:rsidRPr="00085C86">
        <w:rPr>
          <w:sz w:val="18"/>
          <w:szCs w:val="18"/>
        </w:rPr>
        <w:t>–</w:t>
      </w:r>
      <w:r w:rsidRPr="00085C86">
        <w:rPr>
          <w:spacing w:val="1"/>
          <w:sz w:val="18"/>
          <w:szCs w:val="18"/>
        </w:rPr>
        <w:t xml:space="preserve"> </w:t>
      </w:r>
      <w:r w:rsidRPr="00085C86">
        <w:rPr>
          <w:sz w:val="18"/>
          <w:szCs w:val="18"/>
        </w:rPr>
        <w:t>Via</w:t>
      </w:r>
      <w:r w:rsidRPr="00085C86">
        <w:rPr>
          <w:spacing w:val="2"/>
          <w:sz w:val="18"/>
          <w:szCs w:val="18"/>
        </w:rPr>
        <w:t xml:space="preserve"> </w:t>
      </w:r>
      <w:r w:rsidRPr="00085C86">
        <w:rPr>
          <w:sz w:val="18"/>
          <w:szCs w:val="18"/>
        </w:rPr>
        <w:t>Carso</w:t>
      </w:r>
      <w:r w:rsidRPr="00085C86">
        <w:rPr>
          <w:spacing w:val="1"/>
          <w:sz w:val="18"/>
          <w:szCs w:val="18"/>
        </w:rPr>
        <w:t xml:space="preserve"> </w:t>
      </w:r>
      <w:r w:rsidRPr="00085C86">
        <w:rPr>
          <w:sz w:val="18"/>
          <w:szCs w:val="18"/>
        </w:rPr>
        <w:t>n.</w:t>
      </w:r>
      <w:r w:rsidRPr="00085C86">
        <w:rPr>
          <w:spacing w:val="2"/>
          <w:sz w:val="18"/>
          <w:szCs w:val="18"/>
        </w:rPr>
        <w:t xml:space="preserve"> </w:t>
      </w:r>
      <w:r w:rsidRPr="00085C86">
        <w:rPr>
          <w:sz w:val="18"/>
          <w:szCs w:val="18"/>
        </w:rPr>
        <w:t>73</w:t>
      </w:r>
      <w:r w:rsidRPr="00085C86">
        <w:rPr>
          <w:spacing w:val="1"/>
          <w:sz w:val="18"/>
          <w:szCs w:val="18"/>
        </w:rPr>
        <w:t xml:space="preserve"> </w:t>
      </w:r>
      <w:r w:rsidRPr="00085C86">
        <w:rPr>
          <w:sz w:val="18"/>
          <w:szCs w:val="18"/>
        </w:rPr>
        <w:t>–</w:t>
      </w:r>
      <w:r w:rsidRPr="00085C86">
        <w:rPr>
          <w:spacing w:val="2"/>
          <w:sz w:val="18"/>
          <w:szCs w:val="18"/>
        </w:rPr>
        <w:t xml:space="preserve"> </w:t>
      </w:r>
      <w:r w:rsidRPr="00085C86">
        <w:rPr>
          <w:sz w:val="18"/>
          <w:szCs w:val="18"/>
        </w:rPr>
        <w:t>Madone</w:t>
      </w:r>
      <w:r w:rsidRPr="00085C86">
        <w:rPr>
          <w:spacing w:val="1"/>
          <w:sz w:val="18"/>
          <w:szCs w:val="18"/>
        </w:rPr>
        <w:t xml:space="preserve"> </w:t>
      </w:r>
      <w:r w:rsidRPr="00085C86">
        <w:rPr>
          <w:sz w:val="18"/>
          <w:szCs w:val="18"/>
        </w:rPr>
        <w:t>(BG)</w:t>
      </w:r>
      <w:r w:rsidRPr="00085C86">
        <w:rPr>
          <w:spacing w:val="-50"/>
          <w:sz w:val="18"/>
          <w:szCs w:val="18"/>
        </w:rPr>
        <w:t xml:space="preserve"> </w:t>
      </w:r>
      <w:r w:rsidR="003B1418" w:rsidRPr="00085C86">
        <w:rPr>
          <w:spacing w:val="-50"/>
          <w:sz w:val="18"/>
          <w:szCs w:val="18"/>
        </w:rPr>
        <w:t xml:space="preserve"> -  </w:t>
      </w:r>
      <w:r w:rsidRPr="00085C86">
        <w:rPr>
          <w:sz w:val="18"/>
          <w:szCs w:val="18"/>
        </w:rPr>
        <w:t>Tel.</w:t>
      </w:r>
      <w:r w:rsidRPr="00085C86">
        <w:rPr>
          <w:spacing w:val="7"/>
          <w:sz w:val="18"/>
          <w:szCs w:val="18"/>
        </w:rPr>
        <w:t xml:space="preserve"> </w:t>
      </w:r>
      <w:r w:rsidRPr="00085C86">
        <w:rPr>
          <w:sz w:val="18"/>
          <w:szCs w:val="18"/>
        </w:rPr>
        <w:t>035</w:t>
      </w:r>
      <w:r w:rsidRPr="00085C86">
        <w:rPr>
          <w:spacing w:val="8"/>
          <w:sz w:val="18"/>
          <w:szCs w:val="18"/>
        </w:rPr>
        <w:t xml:space="preserve"> </w:t>
      </w:r>
      <w:r w:rsidRPr="00085C86">
        <w:rPr>
          <w:sz w:val="18"/>
          <w:szCs w:val="18"/>
        </w:rPr>
        <w:t>991271</w:t>
      </w:r>
      <w:r w:rsidRPr="00085C86">
        <w:rPr>
          <w:spacing w:val="8"/>
          <w:sz w:val="18"/>
          <w:szCs w:val="18"/>
        </w:rPr>
        <w:t xml:space="preserve"> </w:t>
      </w:r>
      <w:r w:rsidRPr="00085C86">
        <w:rPr>
          <w:sz w:val="18"/>
          <w:szCs w:val="18"/>
        </w:rPr>
        <w:t>–</w:t>
      </w:r>
      <w:r w:rsidRPr="00085C86">
        <w:rPr>
          <w:spacing w:val="8"/>
          <w:sz w:val="18"/>
          <w:szCs w:val="18"/>
        </w:rPr>
        <w:t xml:space="preserve"> </w:t>
      </w:r>
      <w:r w:rsidRPr="00085C86">
        <w:rPr>
          <w:sz w:val="18"/>
          <w:szCs w:val="18"/>
        </w:rPr>
        <w:t>Fax</w:t>
      </w:r>
      <w:r w:rsidRPr="00085C86">
        <w:rPr>
          <w:spacing w:val="8"/>
          <w:sz w:val="18"/>
          <w:szCs w:val="18"/>
        </w:rPr>
        <w:t xml:space="preserve"> </w:t>
      </w:r>
      <w:r w:rsidRPr="00085C86">
        <w:rPr>
          <w:sz w:val="18"/>
          <w:szCs w:val="18"/>
        </w:rPr>
        <w:t>035</w:t>
      </w:r>
      <w:r w:rsidRPr="00085C86">
        <w:rPr>
          <w:spacing w:val="8"/>
          <w:sz w:val="18"/>
          <w:szCs w:val="18"/>
        </w:rPr>
        <w:t xml:space="preserve"> </w:t>
      </w:r>
      <w:r w:rsidRPr="00085C86">
        <w:rPr>
          <w:sz w:val="18"/>
          <w:szCs w:val="18"/>
        </w:rPr>
        <w:t>4943437</w:t>
      </w:r>
    </w:p>
    <w:p w14:paraId="2A017B40" w14:textId="77777777" w:rsidR="00703829" w:rsidRDefault="00703829" w:rsidP="00703829">
      <w:pPr>
        <w:pStyle w:val="Corpotesto"/>
        <w:ind w:right="100"/>
        <w:jc w:val="center"/>
      </w:pPr>
      <w:r w:rsidRPr="00085C86">
        <w:rPr>
          <w:w w:val="105"/>
          <w:sz w:val="18"/>
          <w:szCs w:val="18"/>
        </w:rPr>
        <w:t>Numero</w:t>
      </w:r>
      <w:r w:rsidRPr="00085C86">
        <w:rPr>
          <w:spacing w:val="-9"/>
          <w:w w:val="105"/>
          <w:sz w:val="18"/>
          <w:szCs w:val="18"/>
        </w:rPr>
        <w:t xml:space="preserve"> </w:t>
      </w:r>
      <w:r w:rsidRPr="00085C86">
        <w:rPr>
          <w:w w:val="105"/>
          <w:sz w:val="18"/>
          <w:szCs w:val="18"/>
        </w:rPr>
        <w:t>verde</w:t>
      </w:r>
      <w:r w:rsidRPr="00085C86">
        <w:rPr>
          <w:spacing w:val="-9"/>
          <w:w w:val="105"/>
          <w:sz w:val="18"/>
          <w:szCs w:val="18"/>
        </w:rPr>
        <w:t xml:space="preserve"> </w:t>
      </w:r>
      <w:r w:rsidRPr="00085C86">
        <w:rPr>
          <w:w w:val="105"/>
          <w:sz w:val="18"/>
          <w:szCs w:val="18"/>
        </w:rPr>
        <w:t>800122166</w:t>
      </w:r>
    </w:p>
    <w:p w14:paraId="25C5D7E1" w14:textId="77777777" w:rsidR="00703829" w:rsidRDefault="00703829">
      <w:pPr>
        <w:pStyle w:val="Corpotesto"/>
        <w:spacing w:before="0"/>
        <w:ind w:left="4431"/>
        <w:rPr>
          <w:rFonts w:ascii="Times New Roman"/>
          <w:sz w:val="20"/>
        </w:rPr>
      </w:pPr>
    </w:p>
    <w:p w14:paraId="33E6719A" w14:textId="5A729F9D" w:rsidR="007A31F6" w:rsidRDefault="00085C86" w:rsidP="00085C86">
      <w:pPr>
        <w:pStyle w:val="Corpotesto"/>
        <w:spacing w:before="0"/>
        <w:jc w:val="center"/>
        <w:rPr>
          <w:rFonts w:ascii="Tahoma" w:hAnsi="Tahoma" w:cs="Tahoma"/>
          <w:b/>
          <w:bCs/>
          <w:sz w:val="40"/>
          <w:szCs w:val="40"/>
        </w:rPr>
      </w:pPr>
      <w:r w:rsidRPr="00085C86">
        <w:rPr>
          <w:rFonts w:ascii="Tahoma" w:hAnsi="Tahoma" w:cs="Tahoma"/>
          <w:b/>
          <w:bCs/>
          <w:sz w:val="40"/>
          <w:szCs w:val="40"/>
        </w:rPr>
        <w:t xml:space="preserve">TARIFFA PUNTUALE </w:t>
      </w:r>
      <w:r w:rsidR="007A31F6">
        <w:rPr>
          <w:rFonts w:ascii="Tahoma" w:hAnsi="Tahoma" w:cs="Tahoma"/>
          <w:b/>
          <w:bCs/>
          <w:sz w:val="40"/>
          <w:szCs w:val="40"/>
        </w:rPr>
        <w:t>–</w:t>
      </w:r>
      <w:r w:rsidRPr="00085C86">
        <w:rPr>
          <w:rFonts w:ascii="Tahoma" w:hAnsi="Tahoma" w:cs="Tahoma"/>
          <w:b/>
          <w:bCs/>
          <w:sz w:val="40"/>
          <w:szCs w:val="40"/>
        </w:rPr>
        <w:t xml:space="preserve"> </w:t>
      </w:r>
      <w:r w:rsidR="007A31F6">
        <w:rPr>
          <w:rFonts w:ascii="Tahoma" w:hAnsi="Tahoma" w:cs="Tahoma"/>
          <w:b/>
          <w:bCs/>
          <w:sz w:val="40"/>
          <w:szCs w:val="40"/>
        </w:rPr>
        <w:t>RACCOLTA DEI RIFIUTI INDIFFERENZIATI CON CONTENITORI DOTATI DI MICR</w:t>
      </w:r>
      <w:r w:rsidR="002F4F02">
        <w:rPr>
          <w:rFonts w:ascii="Tahoma" w:hAnsi="Tahoma" w:cs="Tahoma"/>
          <w:b/>
          <w:bCs/>
          <w:sz w:val="40"/>
          <w:szCs w:val="40"/>
        </w:rPr>
        <w:t>O</w:t>
      </w:r>
      <w:r w:rsidR="007A31F6">
        <w:rPr>
          <w:rFonts w:ascii="Tahoma" w:hAnsi="Tahoma" w:cs="Tahoma"/>
          <w:b/>
          <w:bCs/>
          <w:sz w:val="40"/>
          <w:szCs w:val="40"/>
        </w:rPr>
        <w:t>CHIP</w:t>
      </w:r>
    </w:p>
    <w:p w14:paraId="05767D83" w14:textId="03998741" w:rsidR="00703829" w:rsidRPr="00085C86" w:rsidRDefault="00085C86" w:rsidP="00085C86">
      <w:pPr>
        <w:pStyle w:val="Corpotesto"/>
        <w:spacing w:before="0"/>
        <w:jc w:val="center"/>
        <w:rPr>
          <w:rFonts w:ascii="Tahoma" w:hAnsi="Tahoma" w:cs="Tahoma"/>
          <w:b/>
          <w:bCs/>
          <w:sz w:val="40"/>
          <w:szCs w:val="40"/>
        </w:rPr>
      </w:pPr>
      <w:r w:rsidRPr="00085C86">
        <w:rPr>
          <w:rFonts w:ascii="Tahoma" w:hAnsi="Tahoma" w:cs="Tahoma"/>
          <w:b/>
          <w:bCs/>
          <w:sz w:val="40"/>
          <w:szCs w:val="40"/>
        </w:rPr>
        <w:t>DOMANDE FREQUENTI</w:t>
      </w:r>
    </w:p>
    <w:p w14:paraId="648DE7DD" w14:textId="77777777" w:rsidR="007A62B6" w:rsidRDefault="007A62B6">
      <w:pPr>
        <w:pStyle w:val="Corpotesto"/>
        <w:spacing w:before="0"/>
        <w:ind w:left="4431"/>
        <w:rPr>
          <w:rFonts w:ascii="Tahoma" w:hAnsi="Tahoma" w:cs="Tahoma"/>
          <w:sz w:val="40"/>
          <w:szCs w:val="40"/>
        </w:rPr>
      </w:pPr>
    </w:p>
    <w:p w14:paraId="6080F227" w14:textId="5B20A828" w:rsidR="007A62B6" w:rsidRPr="00FF53A6" w:rsidRDefault="007A62B6" w:rsidP="007A62B6">
      <w:pPr>
        <w:pStyle w:val="Corpotesto"/>
        <w:numPr>
          <w:ilvl w:val="0"/>
          <w:numId w:val="1"/>
        </w:numPr>
        <w:spacing w:before="0"/>
        <w:rPr>
          <w:rFonts w:ascii="Tahoma" w:hAnsi="Tahoma" w:cs="Tahoma"/>
          <w:b/>
          <w:bCs/>
          <w:u w:val="single"/>
        </w:rPr>
      </w:pPr>
      <w:r w:rsidRPr="00FF53A6">
        <w:rPr>
          <w:rFonts w:ascii="Tahoma" w:hAnsi="Tahoma" w:cs="Tahoma"/>
          <w:b/>
          <w:bCs/>
          <w:u w:val="single"/>
        </w:rPr>
        <w:t xml:space="preserve">Perché si </w:t>
      </w:r>
      <w:r w:rsidR="005861C2">
        <w:rPr>
          <w:rFonts w:ascii="Tahoma" w:hAnsi="Tahoma" w:cs="Tahoma"/>
          <w:b/>
          <w:bCs/>
          <w:u w:val="single"/>
        </w:rPr>
        <w:t>avvia</w:t>
      </w:r>
      <w:r w:rsidRPr="00FF53A6">
        <w:rPr>
          <w:rFonts w:ascii="Tahoma" w:hAnsi="Tahoma" w:cs="Tahoma"/>
          <w:b/>
          <w:bCs/>
          <w:u w:val="single"/>
        </w:rPr>
        <w:t xml:space="preserve"> questo progetto?</w:t>
      </w:r>
    </w:p>
    <w:p w14:paraId="452047F8" w14:textId="04CDF8C8" w:rsidR="006F09ED" w:rsidRDefault="006F09ED" w:rsidP="00D978C6">
      <w:pPr>
        <w:pStyle w:val="Corpotesto"/>
        <w:spacing w:before="0"/>
        <w:ind w:left="380"/>
        <w:jc w:val="both"/>
        <w:rPr>
          <w:rFonts w:ascii="Tahoma" w:hAnsi="Tahoma" w:cs="Tahoma"/>
        </w:rPr>
      </w:pPr>
      <w:r w:rsidRPr="006F09ED">
        <w:rPr>
          <w:rFonts w:ascii="Tahoma" w:hAnsi="Tahoma" w:cs="Tahoma"/>
        </w:rPr>
        <w:t>L’introduzione del nuovo sistema ha un duplice scopo:</w:t>
      </w:r>
    </w:p>
    <w:p w14:paraId="2C4085A8" w14:textId="1103D2F9" w:rsidR="006F09ED" w:rsidRDefault="006F09ED" w:rsidP="00D978C6">
      <w:pPr>
        <w:pStyle w:val="Corpotesto"/>
        <w:spacing w:before="0"/>
        <w:ind w:left="380"/>
        <w:jc w:val="both"/>
        <w:rPr>
          <w:rFonts w:ascii="Tahoma" w:hAnsi="Tahoma" w:cs="Tahoma"/>
        </w:rPr>
      </w:pPr>
      <w:r>
        <w:rPr>
          <w:rFonts w:ascii="Tahoma" w:hAnsi="Tahoma" w:cs="Tahoma"/>
        </w:rPr>
        <w:t>1 – ridurre la produzione del rifiuto indifferenziato e migliorare la raccolta differenziata;</w:t>
      </w:r>
    </w:p>
    <w:p w14:paraId="43DAA6E0" w14:textId="62BA5E54" w:rsidR="006F09ED" w:rsidRDefault="006F09ED" w:rsidP="00D978C6">
      <w:pPr>
        <w:pStyle w:val="Corpotesto"/>
        <w:spacing w:before="0"/>
        <w:ind w:left="380"/>
        <w:jc w:val="both"/>
        <w:rPr>
          <w:rFonts w:ascii="Tahoma" w:hAnsi="Tahoma" w:cs="Tahoma"/>
        </w:rPr>
      </w:pPr>
      <w:r>
        <w:rPr>
          <w:rFonts w:ascii="Tahoma" w:hAnsi="Tahoma" w:cs="Tahoma"/>
        </w:rPr>
        <w:t>2 – attivare un sistema che consenta di attribuire in modo più equo ad ogni utenza l’effettivo quantitativo di rifiuti indifferenziati prodotti.</w:t>
      </w:r>
    </w:p>
    <w:p w14:paraId="5676EF67" w14:textId="0734989F" w:rsidR="000F3202" w:rsidRDefault="000F3202" w:rsidP="00D978C6">
      <w:pPr>
        <w:pStyle w:val="Corpotesto"/>
        <w:spacing w:before="0"/>
        <w:ind w:left="380"/>
        <w:jc w:val="both"/>
        <w:rPr>
          <w:rFonts w:ascii="Tahoma" w:hAnsi="Tahoma" w:cs="Tahoma"/>
        </w:rPr>
      </w:pPr>
      <w:r>
        <w:rPr>
          <w:rFonts w:ascii="Tahoma" w:hAnsi="Tahoma" w:cs="Tahoma"/>
        </w:rPr>
        <w:t>Il nuovo sistema riguarda solo la frazione secca dei rifiuti, vale a dire il rifiuto che oggi viene raccolto con il sacco trasparente. Per le altre raccolte domiciliari (carta, vetro, plastica, frazione organica) tutto rimarrà invariato.</w:t>
      </w:r>
    </w:p>
    <w:p w14:paraId="6BD840F8" w14:textId="77777777" w:rsidR="00FF53A6" w:rsidRDefault="00FF53A6" w:rsidP="006F09ED">
      <w:pPr>
        <w:pStyle w:val="Corpotesto"/>
        <w:spacing w:before="0"/>
        <w:ind w:left="380"/>
        <w:rPr>
          <w:rFonts w:ascii="Tahoma" w:hAnsi="Tahoma" w:cs="Tahoma"/>
        </w:rPr>
      </w:pPr>
    </w:p>
    <w:p w14:paraId="1613FEE8" w14:textId="277371DE" w:rsidR="00FF53A6" w:rsidRPr="00FF53A6" w:rsidRDefault="00FF53A6" w:rsidP="00FF53A6">
      <w:pPr>
        <w:pStyle w:val="Titolo1"/>
        <w:numPr>
          <w:ilvl w:val="0"/>
          <w:numId w:val="1"/>
        </w:numPr>
        <w:tabs>
          <w:tab w:val="left" w:pos="380"/>
        </w:tabs>
        <w:spacing w:before="92"/>
        <w:rPr>
          <w:rFonts w:ascii="Tahoma" w:hAnsi="Tahoma" w:cs="Tahoma"/>
          <w:u w:val="none"/>
        </w:rPr>
      </w:pPr>
      <w:r>
        <w:rPr>
          <w:rFonts w:ascii="Tahoma" w:hAnsi="Tahoma" w:cs="Tahoma"/>
          <w:u w:val="thick"/>
        </w:rPr>
        <w:t>Come si effettuerà la raccolta ?</w:t>
      </w:r>
    </w:p>
    <w:p w14:paraId="54E6DD48" w14:textId="117D6748" w:rsidR="00FF53A6" w:rsidRDefault="008811D7" w:rsidP="00D978C6">
      <w:pPr>
        <w:pStyle w:val="Titolo1"/>
        <w:tabs>
          <w:tab w:val="left" w:pos="380"/>
        </w:tabs>
        <w:spacing w:before="92"/>
        <w:ind w:firstLine="0"/>
        <w:jc w:val="both"/>
        <w:rPr>
          <w:rFonts w:ascii="Tahoma" w:hAnsi="Tahoma" w:cs="Tahoma"/>
          <w:b w:val="0"/>
          <w:bCs w:val="0"/>
          <w:u w:val="none"/>
        </w:rPr>
      </w:pPr>
      <w:r w:rsidRPr="008811D7">
        <w:rPr>
          <w:rFonts w:ascii="Tahoma" w:hAnsi="Tahoma" w:cs="Tahoma"/>
          <w:b w:val="0"/>
          <w:bCs w:val="0"/>
          <w:u w:val="none"/>
        </w:rPr>
        <w:t xml:space="preserve">Il </w:t>
      </w:r>
      <w:r>
        <w:rPr>
          <w:rFonts w:ascii="Tahoma" w:hAnsi="Tahoma" w:cs="Tahoma"/>
          <w:b w:val="0"/>
          <w:bCs w:val="0"/>
          <w:u w:val="none"/>
        </w:rPr>
        <w:t>rifiuto secco indifferenziato dovrà essere conferito in appositi bidoncini</w:t>
      </w:r>
      <w:r w:rsidR="00FA52EF">
        <w:rPr>
          <w:rFonts w:ascii="Tahoma" w:hAnsi="Tahoma" w:cs="Tahoma"/>
          <w:b w:val="0"/>
          <w:bCs w:val="0"/>
          <w:u w:val="none"/>
        </w:rPr>
        <w:t xml:space="preserve"> o cassonetti</w:t>
      </w:r>
      <w:r>
        <w:rPr>
          <w:rFonts w:ascii="Tahoma" w:hAnsi="Tahoma" w:cs="Tahoma"/>
          <w:b w:val="0"/>
          <w:bCs w:val="0"/>
          <w:u w:val="none"/>
        </w:rPr>
        <w:t xml:space="preserve"> </w:t>
      </w:r>
      <w:r w:rsidR="00FA52EF">
        <w:rPr>
          <w:rFonts w:ascii="Tahoma" w:hAnsi="Tahoma" w:cs="Tahoma"/>
          <w:b w:val="0"/>
          <w:bCs w:val="0"/>
          <w:u w:val="none"/>
        </w:rPr>
        <w:t xml:space="preserve">di volume variabile </w:t>
      </w:r>
      <w:r>
        <w:rPr>
          <w:rFonts w:ascii="Tahoma" w:hAnsi="Tahoma" w:cs="Tahoma"/>
          <w:b w:val="0"/>
          <w:bCs w:val="0"/>
          <w:u w:val="none"/>
        </w:rPr>
        <w:t>dotati di microchip</w:t>
      </w:r>
      <w:r w:rsidR="00FA52EF">
        <w:rPr>
          <w:rFonts w:ascii="Tahoma" w:hAnsi="Tahoma" w:cs="Tahoma"/>
          <w:b w:val="0"/>
          <w:bCs w:val="0"/>
          <w:u w:val="none"/>
        </w:rPr>
        <w:t>. All’interno dei contenitori i rifiuti non potranno essere sfusi, ma dovranno essere inseriti in un sacchetto chiuso di qualsiasi tipo. Il contenitore dovrà essere esposto SOLO QUANDO SARA’ PIENO, non prima delle ore 20,</w:t>
      </w:r>
      <w:r w:rsidR="00B0466C">
        <w:rPr>
          <w:rFonts w:ascii="Tahoma" w:hAnsi="Tahoma" w:cs="Tahoma"/>
          <w:b w:val="0"/>
          <w:bCs w:val="0"/>
          <w:u w:val="none"/>
        </w:rPr>
        <w:t>0</w:t>
      </w:r>
      <w:r w:rsidR="00FA52EF">
        <w:rPr>
          <w:rFonts w:ascii="Tahoma" w:hAnsi="Tahoma" w:cs="Tahoma"/>
          <w:b w:val="0"/>
          <w:bCs w:val="0"/>
          <w:u w:val="none"/>
        </w:rPr>
        <w:t xml:space="preserve">0 del giorno </w:t>
      </w:r>
      <w:r w:rsidR="00B62CA5">
        <w:rPr>
          <w:rFonts w:ascii="Tahoma" w:hAnsi="Tahoma" w:cs="Tahoma"/>
          <w:b w:val="0"/>
          <w:bCs w:val="0"/>
          <w:u w:val="none"/>
        </w:rPr>
        <w:t xml:space="preserve">precedente di quello </w:t>
      </w:r>
      <w:r w:rsidR="00FA52EF">
        <w:rPr>
          <w:rFonts w:ascii="Tahoma" w:hAnsi="Tahoma" w:cs="Tahoma"/>
          <w:b w:val="0"/>
          <w:bCs w:val="0"/>
          <w:u w:val="none"/>
        </w:rPr>
        <w:t>stabilito per la raccolta</w:t>
      </w:r>
      <w:r w:rsidR="00B0466C">
        <w:rPr>
          <w:rFonts w:ascii="Tahoma" w:hAnsi="Tahoma" w:cs="Tahoma"/>
          <w:b w:val="0"/>
          <w:bCs w:val="0"/>
          <w:u w:val="none"/>
        </w:rPr>
        <w:t xml:space="preserve"> o prima delle ore 6,00 del giorno della raccolta</w:t>
      </w:r>
      <w:r w:rsidR="00FA52EF">
        <w:rPr>
          <w:rFonts w:ascii="Tahoma" w:hAnsi="Tahoma" w:cs="Tahoma"/>
          <w:b w:val="0"/>
          <w:bCs w:val="0"/>
          <w:u w:val="none"/>
        </w:rPr>
        <w:t>.</w:t>
      </w:r>
      <w:r w:rsidR="0055761F">
        <w:rPr>
          <w:rFonts w:ascii="Tahoma" w:hAnsi="Tahoma" w:cs="Tahoma"/>
          <w:b w:val="0"/>
          <w:bCs w:val="0"/>
          <w:u w:val="none"/>
        </w:rPr>
        <w:t xml:space="preserve"> Il contenitore esposto dovrà essere completamente chiuso e dovrà essere ritirato il prima possibile dopo lo svuotamento.</w:t>
      </w:r>
      <w:r w:rsidR="00B0466C">
        <w:rPr>
          <w:rFonts w:ascii="Tahoma" w:hAnsi="Tahoma" w:cs="Tahoma"/>
          <w:b w:val="0"/>
          <w:bCs w:val="0"/>
          <w:u w:val="none"/>
        </w:rPr>
        <w:t xml:space="preserve"> </w:t>
      </w:r>
    </w:p>
    <w:p w14:paraId="1270D632" w14:textId="25F93FCE" w:rsidR="001E6802" w:rsidRPr="008811D7" w:rsidRDefault="001E6802" w:rsidP="001E6802">
      <w:pPr>
        <w:pStyle w:val="Titolo1"/>
        <w:numPr>
          <w:ilvl w:val="0"/>
          <w:numId w:val="1"/>
        </w:numPr>
        <w:tabs>
          <w:tab w:val="left" w:pos="380"/>
        </w:tabs>
        <w:spacing w:before="92"/>
        <w:jc w:val="both"/>
        <w:rPr>
          <w:rFonts w:ascii="Tahoma" w:hAnsi="Tahoma" w:cs="Tahoma"/>
          <w:b w:val="0"/>
          <w:bCs w:val="0"/>
          <w:u w:val="none"/>
        </w:rPr>
      </w:pPr>
      <w:r>
        <w:rPr>
          <w:rFonts w:ascii="Tahoma" w:hAnsi="Tahoma" w:cs="Tahoma"/>
          <w:u w:val="thick"/>
        </w:rPr>
        <w:t>Che funzione ha il microchip?</w:t>
      </w:r>
    </w:p>
    <w:p w14:paraId="34DF042C" w14:textId="2F9BB607" w:rsidR="006F09ED" w:rsidRPr="006F09ED" w:rsidRDefault="001E6802" w:rsidP="001E6802">
      <w:pPr>
        <w:pStyle w:val="Corpotesto"/>
        <w:spacing w:before="0"/>
        <w:ind w:left="380"/>
        <w:jc w:val="both"/>
        <w:rPr>
          <w:rFonts w:ascii="Tahoma" w:hAnsi="Tahoma" w:cs="Tahoma"/>
        </w:rPr>
      </w:pPr>
      <w:r>
        <w:rPr>
          <w:rFonts w:ascii="Tahoma" w:hAnsi="Tahoma" w:cs="Tahoma"/>
        </w:rPr>
        <w:t xml:space="preserve">Il microchip consentirà di associare ogni bidoncino ad una specifica utenza domestica o utenza non domestica. Quindi il bidoncino non potrà essere ceduto o scambiato tra utenti! Il microchip consentirà di contare, tramite un lettore automatico montato </w:t>
      </w:r>
      <w:r w:rsidR="00DD5488">
        <w:rPr>
          <w:rFonts w:ascii="Tahoma" w:hAnsi="Tahoma" w:cs="Tahoma"/>
        </w:rPr>
        <w:t>s</w:t>
      </w:r>
      <w:r>
        <w:rPr>
          <w:rFonts w:ascii="Tahoma" w:hAnsi="Tahoma" w:cs="Tahoma"/>
        </w:rPr>
        <w:t>ui mezzi adibiti alla raccolta, il numero di svuotamenti che ogni utenza totalizzerà nel corso dell’anno</w:t>
      </w:r>
      <w:r w:rsidR="00AA456B">
        <w:rPr>
          <w:rFonts w:ascii="Tahoma" w:hAnsi="Tahoma" w:cs="Tahoma"/>
        </w:rPr>
        <w:t>.</w:t>
      </w:r>
    </w:p>
    <w:p w14:paraId="10E3B63E" w14:textId="77777777" w:rsidR="0042415A" w:rsidRPr="007A62B6" w:rsidRDefault="00EC1DA6">
      <w:pPr>
        <w:pStyle w:val="Titolo1"/>
        <w:numPr>
          <w:ilvl w:val="0"/>
          <w:numId w:val="1"/>
        </w:numPr>
        <w:tabs>
          <w:tab w:val="left" w:pos="380"/>
        </w:tabs>
        <w:spacing w:before="92"/>
        <w:rPr>
          <w:rFonts w:ascii="Tahoma" w:hAnsi="Tahoma" w:cs="Tahoma"/>
          <w:u w:val="none"/>
        </w:rPr>
      </w:pPr>
      <w:bookmarkStart w:id="0" w:name="_Hlk153983328"/>
      <w:r w:rsidRPr="007A62B6">
        <w:rPr>
          <w:rFonts w:ascii="Tahoma" w:hAnsi="Tahoma" w:cs="Tahoma"/>
          <w:u w:val="thick"/>
        </w:rPr>
        <w:t>Dove</w:t>
      </w:r>
      <w:r w:rsidRPr="007A62B6">
        <w:rPr>
          <w:rFonts w:ascii="Tahoma" w:hAnsi="Tahoma" w:cs="Tahoma"/>
          <w:spacing w:val="-1"/>
          <w:u w:val="thick"/>
        </w:rPr>
        <w:t xml:space="preserve"> </w:t>
      </w:r>
      <w:r w:rsidRPr="007A62B6">
        <w:rPr>
          <w:rFonts w:ascii="Tahoma" w:hAnsi="Tahoma" w:cs="Tahoma"/>
          <w:u w:val="thick"/>
        </w:rPr>
        <w:t>posso ritirare</w:t>
      </w:r>
      <w:r w:rsidRPr="007A62B6">
        <w:rPr>
          <w:rFonts w:ascii="Tahoma" w:hAnsi="Tahoma" w:cs="Tahoma"/>
          <w:spacing w:val="1"/>
          <w:u w:val="thick"/>
        </w:rPr>
        <w:t xml:space="preserve"> </w:t>
      </w:r>
      <w:r w:rsidRPr="007A62B6">
        <w:rPr>
          <w:rFonts w:ascii="Tahoma" w:hAnsi="Tahoma" w:cs="Tahoma"/>
          <w:u w:val="thick"/>
        </w:rPr>
        <w:t>il</w:t>
      </w:r>
      <w:r w:rsidRPr="007A62B6">
        <w:rPr>
          <w:rFonts w:ascii="Tahoma" w:hAnsi="Tahoma" w:cs="Tahoma"/>
          <w:spacing w:val="-2"/>
          <w:u w:val="thick"/>
        </w:rPr>
        <w:t xml:space="preserve"> </w:t>
      </w:r>
      <w:r w:rsidRPr="007A62B6">
        <w:rPr>
          <w:rFonts w:ascii="Tahoma" w:hAnsi="Tahoma" w:cs="Tahoma"/>
          <w:u w:val="thick"/>
        </w:rPr>
        <w:t>contenitore</w:t>
      </w:r>
      <w:r w:rsidRPr="007A62B6">
        <w:rPr>
          <w:rFonts w:ascii="Tahoma" w:hAnsi="Tahoma" w:cs="Tahoma"/>
          <w:spacing w:val="-1"/>
          <w:u w:val="thick"/>
        </w:rPr>
        <w:t xml:space="preserve"> </w:t>
      </w:r>
      <w:r w:rsidRPr="007A62B6">
        <w:rPr>
          <w:rFonts w:ascii="Tahoma" w:hAnsi="Tahoma" w:cs="Tahoma"/>
          <w:u w:val="thick"/>
        </w:rPr>
        <w:t>microchippato?</w:t>
      </w:r>
      <w:bookmarkEnd w:id="0"/>
    </w:p>
    <w:p w14:paraId="0AD32D63" w14:textId="498F0845" w:rsidR="0042415A" w:rsidRPr="007A62B6" w:rsidRDefault="00EC1DA6" w:rsidP="009B44CB">
      <w:pPr>
        <w:pStyle w:val="Corpotesto"/>
        <w:spacing w:before="0"/>
        <w:ind w:left="425" w:right="142"/>
        <w:jc w:val="both"/>
        <w:rPr>
          <w:rFonts w:ascii="Tahoma" w:hAnsi="Tahoma" w:cs="Tahoma"/>
        </w:rPr>
      </w:pPr>
      <w:r w:rsidRPr="007A62B6">
        <w:rPr>
          <w:rFonts w:ascii="Tahoma" w:hAnsi="Tahoma" w:cs="Tahoma"/>
        </w:rPr>
        <w:t>Il ritiro del contenitore microchippato, se successivo alla consegna iniziale e per le nuove</w:t>
      </w:r>
      <w:r w:rsidRPr="007A62B6">
        <w:rPr>
          <w:rFonts w:ascii="Tahoma" w:hAnsi="Tahoma" w:cs="Tahoma"/>
          <w:spacing w:val="1"/>
        </w:rPr>
        <w:t xml:space="preserve"> </w:t>
      </w:r>
      <w:r w:rsidRPr="007A62B6">
        <w:rPr>
          <w:rFonts w:ascii="Tahoma" w:hAnsi="Tahoma" w:cs="Tahoma"/>
        </w:rPr>
        <w:t>residenze,</w:t>
      </w:r>
      <w:r w:rsidRPr="007A62B6">
        <w:rPr>
          <w:rFonts w:ascii="Tahoma" w:hAnsi="Tahoma" w:cs="Tahoma"/>
          <w:spacing w:val="-10"/>
        </w:rPr>
        <w:t xml:space="preserve"> </w:t>
      </w:r>
      <w:r w:rsidRPr="007A62B6">
        <w:rPr>
          <w:rFonts w:ascii="Tahoma" w:hAnsi="Tahoma" w:cs="Tahoma"/>
        </w:rPr>
        <w:t>si</w:t>
      </w:r>
      <w:r w:rsidRPr="007A62B6">
        <w:rPr>
          <w:rFonts w:ascii="Tahoma" w:hAnsi="Tahoma" w:cs="Tahoma"/>
          <w:spacing w:val="-9"/>
        </w:rPr>
        <w:t xml:space="preserve"> </w:t>
      </w:r>
      <w:r w:rsidRPr="007A62B6">
        <w:rPr>
          <w:rFonts w:ascii="Tahoma" w:hAnsi="Tahoma" w:cs="Tahoma"/>
        </w:rPr>
        <w:t>effettua</w:t>
      </w:r>
      <w:r w:rsidRPr="007A62B6">
        <w:rPr>
          <w:rFonts w:ascii="Tahoma" w:hAnsi="Tahoma" w:cs="Tahoma"/>
          <w:spacing w:val="-7"/>
        </w:rPr>
        <w:t xml:space="preserve"> </w:t>
      </w:r>
      <w:r w:rsidRPr="007A62B6">
        <w:rPr>
          <w:rFonts w:ascii="Tahoma" w:hAnsi="Tahoma" w:cs="Tahoma"/>
        </w:rPr>
        <w:t>presso</w:t>
      </w:r>
      <w:r w:rsidRPr="007A62B6">
        <w:rPr>
          <w:rFonts w:ascii="Tahoma" w:hAnsi="Tahoma" w:cs="Tahoma"/>
          <w:spacing w:val="-7"/>
        </w:rPr>
        <w:t xml:space="preserve"> </w:t>
      </w:r>
      <w:r w:rsidR="00F51C74">
        <w:rPr>
          <w:rFonts w:ascii="Tahoma" w:hAnsi="Tahoma" w:cs="Tahoma"/>
          <w:spacing w:val="-7"/>
        </w:rPr>
        <w:t xml:space="preserve"> gli </w:t>
      </w:r>
      <w:r w:rsidRPr="007A62B6">
        <w:rPr>
          <w:rFonts w:ascii="Tahoma" w:hAnsi="Tahoma" w:cs="Tahoma"/>
        </w:rPr>
        <w:t>uffici</w:t>
      </w:r>
      <w:r w:rsidR="00F51C74">
        <w:rPr>
          <w:rFonts w:ascii="Tahoma" w:hAnsi="Tahoma" w:cs="Tahoma"/>
        </w:rPr>
        <w:t xml:space="preserve"> comunali </w:t>
      </w:r>
      <w:r w:rsidRPr="007A62B6">
        <w:rPr>
          <w:rFonts w:ascii="Tahoma" w:hAnsi="Tahoma" w:cs="Tahoma"/>
        </w:rPr>
        <w:t>presentando</w:t>
      </w:r>
      <w:r w:rsidRPr="007A62B6">
        <w:rPr>
          <w:rFonts w:ascii="Tahoma" w:hAnsi="Tahoma" w:cs="Tahoma"/>
          <w:spacing w:val="-9"/>
        </w:rPr>
        <w:t xml:space="preserve"> </w:t>
      </w:r>
      <w:r w:rsidRPr="007A62B6">
        <w:rPr>
          <w:rFonts w:ascii="Tahoma" w:hAnsi="Tahoma" w:cs="Tahoma"/>
        </w:rPr>
        <w:t>un</w:t>
      </w:r>
      <w:r w:rsidRPr="007A62B6">
        <w:rPr>
          <w:rFonts w:ascii="Tahoma" w:hAnsi="Tahoma" w:cs="Tahoma"/>
          <w:spacing w:val="-7"/>
        </w:rPr>
        <w:t xml:space="preserve"> </w:t>
      </w:r>
      <w:r w:rsidRPr="007A62B6">
        <w:rPr>
          <w:rFonts w:ascii="Tahoma" w:hAnsi="Tahoma" w:cs="Tahoma"/>
        </w:rPr>
        <w:t>documento</w:t>
      </w:r>
      <w:r w:rsidRPr="007A62B6">
        <w:rPr>
          <w:rFonts w:ascii="Tahoma" w:hAnsi="Tahoma" w:cs="Tahoma"/>
          <w:spacing w:val="-7"/>
        </w:rPr>
        <w:t xml:space="preserve"> </w:t>
      </w:r>
      <w:r w:rsidRPr="007A62B6">
        <w:rPr>
          <w:rFonts w:ascii="Tahoma" w:hAnsi="Tahoma" w:cs="Tahoma"/>
        </w:rPr>
        <w:t>di</w:t>
      </w:r>
      <w:r w:rsidRPr="007A62B6">
        <w:rPr>
          <w:rFonts w:ascii="Tahoma" w:hAnsi="Tahoma" w:cs="Tahoma"/>
          <w:spacing w:val="-9"/>
        </w:rPr>
        <w:t xml:space="preserve"> </w:t>
      </w:r>
      <w:r w:rsidRPr="007A62B6">
        <w:rPr>
          <w:rFonts w:ascii="Tahoma" w:hAnsi="Tahoma" w:cs="Tahoma"/>
        </w:rPr>
        <w:t>identità</w:t>
      </w:r>
      <w:r w:rsidRPr="007A62B6">
        <w:rPr>
          <w:rFonts w:ascii="Tahoma" w:hAnsi="Tahoma" w:cs="Tahoma"/>
          <w:spacing w:val="-64"/>
        </w:rPr>
        <w:t xml:space="preserve"> </w:t>
      </w:r>
      <w:r w:rsidR="00CE73DA">
        <w:rPr>
          <w:rFonts w:ascii="Tahoma" w:hAnsi="Tahoma" w:cs="Tahoma"/>
          <w:spacing w:val="-64"/>
        </w:rPr>
        <w:t xml:space="preserve"> </w:t>
      </w:r>
      <w:r w:rsidRPr="007A62B6">
        <w:rPr>
          <w:rFonts w:ascii="Tahoma" w:hAnsi="Tahoma" w:cs="Tahoma"/>
        </w:rPr>
        <w:t>valido</w:t>
      </w:r>
      <w:r w:rsidRPr="007A62B6">
        <w:rPr>
          <w:rFonts w:ascii="Tahoma" w:hAnsi="Tahoma" w:cs="Tahoma"/>
          <w:spacing w:val="1"/>
        </w:rPr>
        <w:t xml:space="preserve"> </w:t>
      </w:r>
      <w:r w:rsidRPr="007A62B6">
        <w:rPr>
          <w:rFonts w:ascii="Tahoma" w:hAnsi="Tahoma" w:cs="Tahoma"/>
        </w:rPr>
        <w:t>dell’intestatario</w:t>
      </w:r>
      <w:r w:rsidRPr="007A62B6">
        <w:rPr>
          <w:rFonts w:ascii="Tahoma" w:hAnsi="Tahoma" w:cs="Tahoma"/>
          <w:spacing w:val="-2"/>
        </w:rPr>
        <w:t xml:space="preserve"> </w:t>
      </w:r>
      <w:r w:rsidRPr="007A62B6">
        <w:rPr>
          <w:rFonts w:ascii="Tahoma" w:hAnsi="Tahoma" w:cs="Tahoma"/>
        </w:rPr>
        <w:t>dell’iscrizione</w:t>
      </w:r>
      <w:r w:rsidRPr="007A62B6">
        <w:rPr>
          <w:rFonts w:ascii="Tahoma" w:hAnsi="Tahoma" w:cs="Tahoma"/>
          <w:spacing w:val="3"/>
        </w:rPr>
        <w:t xml:space="preserve"> </w:t>
      </w:r>
      <w:r w:rsidRPr="007A62B6">
        <w:rPr>
          <w:rFonts w:ascii="Tahoma" w:hAnsi="Tahoma" w:cs="Tahoma"/>
        </w:rPr>
        <w:t>a ruolo (dichiarazione</w:t>
      </w:r>
      <w:r w:rsidRPr="007A62B6">
        <w:rPr>
          <w:rFonts w:ascii="Tahoma" w:hAnsi="Tahoma" w:cs="Tahoma"/>
          <w:spacing w:val="-3"/>
        </w:rPr>
        <w:t xml:space="preserve"> </w:t>
      </w:r>
      <w:r w:rsidRPr="007A62B6">
        <w:rPr>
          <w:rFonts w:ascii="Tahoma" w:hAnsi="Tahoma" w:cs="Tahoma"/>
        </w:rPr>
        <w:t>TARI).</w:t>
      </w:r>
    </w:p>
    <w:p w14:paraId="6280DFAB" w14:textId="77777777" w:rsidR="0042415A" w:rsidRPr="007A62B6" w:rsidRDefault="0042415A">
      <w:pPr>
        <w:pStyle w:val="Corpotesto"/>
        <w:rPr>
          <w:rFonts w:ascii="Tahoma" w:hAnsi="Tahoma" w:cs="Tahoma"/>
          <w:sz w:val="28"/>
        </w:rPr>
      </w:pPr>
    </w:p>
    <w:p w14:paraId="05117F83" w14:textId="77777777" w:rsidR="0042415A" w:rsidRPr="007A62B6" w:rsidRDefault="00EC1DA6" w:rsidP="009B44CB">
      <w:pPr>
        <w:pStyle w:val="Titolo1"/>
        <w:numPr>
          <w:ilvl w:val="0"/>
          <w:numId w:val="1"/>
        </w:numPr>
        <w:tabs>
          <w:tab w:val="left" w:pos="380"/>
        </w:tabs>
        <w:ind w:right="142"/>
        <w:jc w:val="both"/>
        <w:rPr>
          <w:rFonts w:ascii="Tahoma" w:hAnsi="Tahoma" w:cs="Tahoma"/>
          <w:u w:val="none"/>
        </w:rPr>
      </w:pPr>
      <w:r w:rsidRPr="007A62B6">
        <w:rPr>
          <w:rFonts w:ascii="Tahoma" w:hAnsi="Tahoma" w:cs="Tahoma"/>
          <w:u w:val="thick"/>
        </w:rPr>
        <w:t>Non</w:t>
      </w:r>
      <w:r w:rsidRPr="007A62B6">
        <w:rPr>
          <w:rFonts w:ascii="Tahoma" w:hAnsi="Tahoma" w:cs="Tahoma"/>
          <w:spacing w:val="-9"/>
          <w:u w:val="thick"/>
        </w:rPr>
        <w:t xml:space="preserve"> </w:t>
      </w:r>
      <w:r w:rsidRPr="007A62B6">
        <w:rPr>
          <w:rFonts w:ascii="Tahoma" w:hAnsi="Tahoma" w:cs="Tahoma"/>
          <w:u w:val="thick"/>
        </w:rPr>
        <w:t>posso</w:t>
      </w:r>
      <w:r w:rsidRPr="007A62B6">
        <w:rPr>
          <w:rFonts w:ascii="Tahoma" w:hAnsi="Tahoma" w:cs="Tahoma"/>
          <w:spacing w:val="-7"/>
          <w:u w:val="thick"/>
        </w:rPr>
        <w:t xml:space="preserve"> </w:t>
      </w:r>
      <w:r w:rsidRPr="007A62B6">
        <w:rPr>
          <w:rFonts w:ascii="Tahoma" w:hAnsi="Tahoma" w:cs="Tahoma"/>
          <w:u w:val="thick"/>
        </w:rPr>
        <w:t>ritirare</w:t>
      </w:r>
      <w:r w:rsidRPr="007A62B6">
        <w:rPr>
          <w:rFonts w:ascii="Tahoma" w:hAnsi="Tahoma" w:cs="Tahoma"/>
          <w:spacing w:val="-9"/>
          <w:u w:val="thick"/>
        </w:rPr>
        <w:t xml:space="preserve"> </w:t>
      </w:r>
      <w:r w:rsidRPr="007A62B6">
        <w:rPr>
          <w:rFonts w:ascii="Tahoma" w:hAnsi="Tahoma" w:cs="Tahoma"/>
          <w:u w:val="thick"/>
        </w:rPr>
        <w:t>il</w:t>
      </w:r>
      <w:r w:rsidRPr="007A62B6">
        <w:rPr>
          <w:rFonts w:ascii="Tahoma" w:hAnsi="Tahoma" w:cs="Tahoma"/>
          <w:spacing w:val="-11"/>
          <w:u w:val="thick"/>
        </w:rPr>
        <w:t xml:space="preserve"> </w:t>
      </w:r>
      <w:r w:rsidRPr="007A62B6">
        <w:rPr>
          <w:rFonts w:ascii="Tahoma" w:hAnsi="Tahoma" w:cs="Tahoma"/>
          <w:u w:val="thick"/>
        </w:rPr>
        <w:t>contenitore</w:t>
      </w:r>
      <w:r w:rsidRPr="007A62B6">
        <w:rPr>
          <w:rFonts w:ascii="Tahoma" w:hAnsi="Tahoma" w:cs="Tahoma"/>
          <w:spacing w:val="-8"/>
          <w:u w:val="thick"/>
        </w:rPr>
        <w:t xml:space="preserve"> </w:t>
      </w:r>
      <w:r w:rsidRPr="007A62B6">
        <w:rPr>
          <w:rFonts w:ascii="Tahoma" w:hAnsi="Tahoma" w:cs="Tahoma"/>
          <w:u w:val="thick"/>
        </w:rPr>
        <w:t>microchippato</w:t>
      </w:r>
      <w:r w:rsidRPr="007A62B6">
        <w:rPr>
          <w:rFonts w:ascii="Tahoma" w:hAnsi="Tahoma" w:cs="Tahoma"/>
          <w:spacing w:val="-9"/>
          <w:u w:val="thick"/>
        </w:rPr>
        <w:t xml:space="preserve"> </w:t>
      </w:r>
      <w:r w:rsidRPr="007A62B6">
        <w:rPr>
          <w:rFonts w:ascii="Tahoma" w:hAnsi="Tahoma" w:cs="Tahoma"/>
          <w:u w:val="thick"/>
        </w:rPr>
        <w:t>di</w:t>
      </w:r>
      <w:r w:rsidRPr="007A62B6">
        <w:rPr>
          <w:rFonts w:ascii="Tahoma" w:hAnsi="Tahoma" w:cs="Tahoma"/>
          <w:spacing w:val="-9"/>
          <w:u w:val="thick"/>
        </w:rPr>
        <w:t xml:space="preserve"> </w:t>
      </w:r>
      <w:r w:rsidRPr="007A62B6">
        <w:rPr>
          <w:rFonts w:ascii="Tahoma" w:hAnsi="Tahoma" w:cs="Tahoma"/>
          <w:u w:val="thick"/>
        </w:rPr>
        <w:t>persona,</w:t>
      </w:r>
      <w:r w:rsidRPr="007A62B6">
        <w:rPr>
          <w:rFonts w:ascii="Tahoma" w:hAnsi="Tahoma" w:cs="Tahoma"/>
          <w:spacing w:val="-11"/>
          <w:u w:val="thick"/>
        </w:rPr>
        <w:t xml:space="preserve"> </w:t>
      </w:r>
      <w:r w:rsidRPr="007A62B6">
        <w:rPr>
          <w:rFonts w:ascii="Tahoma" w:hAnsi="Tahoma" w:cs="Tahoma"/>
          <w:u w:val="thick"/>
        </w:rPr>
        <w:t>posso</w:t>
      </w:r>
      <w:r w:rsidRPr="007A62B6">
        <w:rPr>
          <w:rFonts w:ascii="Tahoma" w:hAnsi="Tahoma" w:cs="Tahoma"/>
          <w:spacing w:val="-6"/>
          <w:u w:val="thick"/>
        </w:rPr>
        <w:t xml:space="preserve"> </w:t>
      </w:r>
      <w:r w:rsidRPr="007A62B6">
        <w:rPr>
          <w:rFonts w:ascii="Tahoma" w:hAnsi="Tahoma" w:cs="Tahoma"/>
          <w:u w:val="thick"/>
        </w:rPr>
        <w:t>mandare</w:t>
      </w:r>
      <w:r w:rsidRPr="007A62B6">
        <w:rPr>
          <w:rFonts w:ascii="Tahoma" w:hAnsi="Tahoma" w:cs="Tahoma"/>
          <w:spacing w:val="-9"/>
          <w:u w:val="thick"/>
        </w:rPr>
        <w:t xml:space="preserve"> </w:t>
      </w:r>
      <w:r w:rsidRPr="007A62B6">
        <w:rPr>
          <w:rFonts w:ascii="Tahoma" w:hAnsi="Tahoma" w:cs="Tahoma"/>
          <w:u w:val="thick"/>
        </w:rPr>
        <w:t>qualcuno</w:t>
      </w:r>
      <w:r w:rsidRPr="007A62B6">
        <w:rPr>
          <w:rFonts w:ascii="Tahoma" w:hAnsi="Tahoma" w:cs="Tahoma"/>
          <w:spacing w:val="-9"/>
          <w:u w:val="thick"/>
        </w:rPr>
        <w:t xml:space="preserve"> </w:t>
      </w:r>
      <w:r w:rsidRPr="007A62B6">
        <w:rPr>
          <w:rFonts w:ascii="Tahoma" w:hAnsi="Tahoma" w:cs="Tahoma"/>
          <w:u w:val="thick"/>
        </w:rPr>
        <w:t>al</w:t>
      </w:r>
      <w:r w:rsidRPr="007A62B6">
        <w:rPr>
          <w:rFonts w:ascii="Tahoma" w:hAnsi="Tahoma" w:cs="Tahoma"/>
          <w:spacing w:val="-64"/>
          <w:u w:val="none"/>
        </w:rPr>
        <w:t xml:space="preserve"> </w:t>
      </w:r>
      <w:r w:rsidRPr="007A62B6">
        <w:rPr>
          <w:rFonts w:ascii="Tahoma" w:hAnsi="Tahoma" w:cs="Tahoma"/>
          <w:u w:val="thick"/>
        </w:rPr>
        <w:t>posto mio?</w:t>
      </w:r>
    </w:p>
    <w:p w14:paraId="0B5576A5" w14:textId="6B4BCF80" w:rsidR="0042415A" w:rsidRPr="007A62B6" w:rsidRDefault="00EC1DA6" w:rsidP="009B44CB">
      <w:pPr>
        <w:pStyle w:val="Corpotesto"/>
        <w:ind w:left="423" w:right="142"/>
        <w:jc w:val="both"/>
        <w:rPr>
          <w:rFonts w:ascii="Tahoma" w:hAnsi="Tahoma" w:cs="Tahoma"/>
        </w:rPr>
      </w:pPr>
      <w:r w:rsidRPr="007A62B6">
        <w:rPr>
          <w:rFonts w:ascii="Tahoma" w:hAnsi="Tahoma" w:cs="Tahoma"/>
        </w:rPr>
        <w:t>Sì, è consentito delegare una persona di fiducia che dovrà presentarsi a</w:t>
      </w:r>
      <w:r w:rsidR="008A230B">
        <w:rPr>
          <w:rFonts w:ascii="Tahoma" w:hAnsi="Tahoma" w:cs="Tahoma"/>
        </w:rPr>
        <w:t xml:space="preserve">gli uffici comunali </w:t>
      </w:r>
      <w:r w:rsidRPr="007A62B6">
        <w:rPr>
          <w:rFonts w:ascii="Tahoma" w:hAnsi="Tahoma" w:cs="Tahoma"/>
        </w:rPr>
        <w:t>con</w:t>
      </w:r>
      <w:r w:rsidRPr="007A62B6">
        <w:rPr>
          <w:rFonts w:ascii="Tahoma" w:hAnsi="Tahoma" w:cs="Tahoma"/>
          <w:spacing w:val="1"/>
        </w:rPr>
        <w:t xml:space="preserve"> </w:t>
      </w:r>
      <w:r w:rsidRPr="007A62B6">
        <w:rPr>
          <w:rFonts w:ascii="Tahoma" w:hAnsi="Tahoma" w:cs="Tahoma"/>
        </w:rPr>
        <w:t>delega scritta e firmata dall’intestatario dell’iscrizione a ruolo (dichiarazione TARI) e un</w:t>
      </w:r>
      <w:r w:rsidRPr="007A62B6">
        <w:rPr>
          <w:rFonts w:ascii="Tahoma" w:hAnsi="Tahoma" w:cs="Tahoma"/>
          <w:spacing w:val="1"/>
        </w:rPr>
        <w:t xml:space="preserve"> </w:t>
      </w:r>
      <w:r w:rsidRPr="007A62B6">
        <w:rPr>
          <w:rFonts w:ascii="Tahoma" w:hAnsi="Tahoma" w:cs="Tahoma"/>
        </w:rPr>
        <w:t>documento</w:t>
      </w:r>
      <w:r w:rsidRPr="007A62B6">
        <w:rPr>
          <w:rFonts w:ascii="Tahoma" w:hAnsi="Tahoma" w:cs="Tahoma"/>
          <w:spacing w:val="1"/>
        </w:rPr>
        <w:t xml:space="preserve"> </w:t>
      </w:r>
      <w:r w:rsidR="00D16D0A">
        <w:rPr>
          <w:rFonts w:ascii="Tahoma" w:hAnsi="Tahoma" w:cs="Tahoma"/>
          <w:spacing w:val="1"/>
        </w:rPr>
        <w:t xml:space="preserve">d’identità </w:t>
      </w:r>
      <w:r w:rsidRPr="007A62B6">
        <w:rPr>
          <w:rFonts w:ascii="Tahoma" w:hAnsi="Tahoma" w:cs="Tahoma"/>
        </w:rPr>
        <w:t>valido.</w:t>
      </w:r>
    </w:p>
    <w:p w14:paraId="68B5584D" w14:textId="77777777" w:rsidR="0042415A" w:rsidRPr="007A62B6" w:rsidRDefault="0042415A">
      <w:pPr>
        <w:pStyle w:val="Corpotesto"/>
        <w:rPr>
          <w:rFonts w:ascii="Tahoma" w:hAnsi="Tahoma" w:cs="Tahoma"/>
          <w:sz w:val="28"/>
        </w:rPr>
      </w:pPr>
    </w:p>
    <w:p w14:paraId="1009834D"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lastRenderedPageBreak/>
        <w:t>Non</w:t>
      </w:r>
      <w:r w:rsidRPr="007A62B6">
        <w:rPr>
          <w:rFonts w:ascii="Tahoma" w:hAnsi="Tahoma" w:cs="Tahoma"/>
          <w:spacing w:val="-1"/>
          <w:u w:val="thick"/>
        </w:rPr>
        <w:t xml:space="preserve"> </w:t>
      </w:r>
      <w:r w:rsidRPr="007A62B6">
        <w:rPr>
          <w:rFonts w:ascii="Tahoma" w:hAnsi="Tahoma" w:cs="Tahoma"/>
          <w:u w:val="thick"/>
        </w:rPr>
        <w:t>ho ricevuto</w:t>
      </w:r>
      <w:r w:rsidRPr="007A62B6">
        <w:rPr>
          <w:rFonts w:ascii="Tahoma" w:hAnsi="Tahoma" w:cs="Tahoma"/>
          <w:spacing w:val="-1"/>
          <w:u w:val="thick"/>
        </w:rPr>
        <w:t xml:space="preserve"> </w:t>
      </w:r>
      <w:r w:rsidRPr="007A62B6">
        <w:rPr>
          <w:rFonts w:ascii="Tahoma" w:hAnsi="Tahoma" w:cs="Tahoma"/>
          <w:u w:val="thick"/>
        </w:rPr>
        <w:t>la lettera per</w:t>
      </w:r>
      <w:r w:rsidRPr="007A62B6">
        <w:rPr>
          <w:rFonts w:ascii="Tahoma" w:hAnsi="Tahoma" w:cs="Tahoma"/>
          <w:spacing w:val="-3"/>
          <w:u w:val="thick"/>
        </w:rPr>
        <w:t xml:space="preserve"> </w:t>
      </w:r>
      <w:r w:rsidRPr="007A62B6">
        <w:rPr>
          <w:rFonts w:ascii="Tahoma" w:hAnsi="Tahoma" w:cs="Tahoma"/>
          <w:u w:val="thick"/>
        </w:rPr>
        <w:t>il ritiro del</w:t>
      </w:r>
      <w:r w:rsidRPr="007A62B6">
        <w:rPr>
          <w:rFonts w:ascii="Tahoma" w:hAnsi="Tahoma" w:cs="Tahoma"/>
          <w:spacing w:val="1"/>
          <w:u w:val="thick"/>
        </w:rPr>
        <w:t xml:space="preserve"> </w:t>
      </w:r>
      <w:r w:rsidRPr="007A62B6">
        <w:rPr>
          <w:rFonts w:ascii="Tahoma" w:hAnsi="Tahoma" w:cs="Tahoma"/>
          <w:u w:val="thick"/>
        </w:rPr>
        <w:t>contenitore microchippato, cosa</w:t>
      </w:r>
      <w:r w:rsidRPr="007A62B6">
        <w:rPr>
          <w:rFonts w:ascii="Tahoma" w:hAnsi="Tahoma" w:cs="Tahoma"/>
          <w:spacing w:val="-3"/>
          <w:u w:val="thick"/>
        </w:rPr>
        <w:t xml:space="preserve"> </w:t>
      </w:r>
      <w:r w:rsidRPr="007A62B6">
        <w:rPr>
          <w:rFonts w:ascii="Tahoma" w:hAnsi="Tahoma" w:cs="Tahoma"/>
          <w:u w:val="thick"/>
        </w:rPr>
        <w:t>devo fare?</w:t>
      </w:r>
    </w:p>
    <w:p w14:paraId="57FEE814" w14:textId="3D877B7B" w:rsidR="0042415A" w:rsidRPr="007A62B6" w:rsidRDefault="00EC1DA6" w:rsidP="009B44CB">
      <w:pPr>
        <w:pStyle w:val="Corpotesto"/>
        <w:spacing w:before="55"/>
        <w:ind w:left="423"/>
        <w:jc w:val="both"/>
        <w:rPr>
          <w:rFonts w:ascii="Tahoma" w:hAnsi="Tahoma" w:cs="Tahoma"/>
        </w:rPr>
      </w:pPr>
      <w:r w:rsidRPr="007A62B6">
        <w:rPr>
          <w:rFonts w:ascii="Tahoma" w:hAnsi="Tahoma" w:cs="Tahoma"/>
        </w:rPr>
        <w:t>Deve recarsi</w:t>
      </w:r>
      <w:r w:rsidRPr="007A62B6">
        <w:rPr>
          <w:rFonts w:ascii="Tahoma" w:hAnsi="Tahoma" w:cs="Tahoma"/>
          <w:spacing w:val="-4"/>
        </w:rPr>
        <w:t xml:space="preserve"> </w:t>
      </w:r>
      <w:r w:rsidRPr="007A62B6">
        <w:rPr>
          <w:rFonts w:ascii="Tahoma" w:hAnsi="Tahoma" w:cs="Tahoma"/>
        </w:rPr>
        <w:t xml:space="preserve">presso </w:t>
      </w:r>
      <w:r w:rsidR="00CE73DA">
        <w:rPr>
          <w:rFonts w:ascii="Tahoma" w:hAnsi="Tahoma" w:cs="Tahoma"/>
        </w:rPr>
        <w:t xml:space="preserve">gli uffici comunali </w:t>
      </w:r>
      <w:r w:rsidRPr="007A62B6">
        <w:rPr>
          <w:rFonts w:ascii="Tahoma" w:hAnsi="Tahoma" w:cs="Tahoma"/>
        </w:rPr>
        <w:t>presentando</w:t>
      </w:r>
      <w:r w:rsidRPr="007A62B6">
        <w:rPr>
          <w:rFonts w:ascii="Tahoma" w:hAnsi="Tahoma" w:cs="Tahoma"/>
          <w:spacing w:val="-1"/>
        </w:rPr>
        <w:t xml:space="preserve"> </w:t>
      </w:r>
      <w:r w:rsidRPr="007A62B6">
        <w:rPr>
          <w:rFonts w:ascii="Tahoma" w:hAnsi="Tahoma" w:cs="Tahoma"/>
        </w:rPr>
        <w:t>un</w:t>
      </w:r>
      <w:r w:rsidRPr="007A62B6">
        <w:rPr>
          <w:rFonts w:ascii="Tahoma" w:hAnsi="Tahoma" w:cs="Tahoma"/>
          <w:spacing w:val="-2"/>
        </w:rPr>
        <w:t xml:space="preserve"> </w:t>
      </w:r>
      <w:r w:rsidRPr="007A62B6">
        <w:rPr>
          <w:rFonts w:ascii="Tahoma" w:hAnsi="Tahoma" w:cs="Tahoma"/>
        </w:rPr>
        <w:t>documento</w:t>
      </w:r>
      <w:r w:rsidRPr="007A62B6">
        <w:rPr>
          <w:rFonts w:ascii="Tahoma" w:hAnsi="Tahoma" w:cs="Tahoma"/>
          <w:spacing w:val="-1"/>
        </w:rPr>
        <w:t xml:space="preserve"> </w:t>
      </w:r>
      <w:r w:rsidRPr="007A62B6">
        <w:rPr>
          <w:rFonts w:ascii="Tahoma" w:hAnsi="Tahoma" w:cs="Tahoma"/>
        </w:rPr>
        <w:t>di</w:t>
      </w:r>
      <w:r w:rsidRPr="007A62B6">
        <w:rPr>
          <w:rFonts w:ascii="Tahoma" w:hAnsi="Tahoma" w:cs="Tahoma"/>
          <w:spacing w:val="-2"/>
        </w:rPr>
        <w:t xml:space="preserve"> </w:t>
      </w:r>
      <w:r w:rsidRPr="007A62B6">
        <w:rPr>
          <w:rFonts w:ascii="Tahoma" w:hAnsi="Tahoma" w:cs="Tahoma"/>
        </w:rPr>
        <w:t>identità</w:t>
      </w:r>
      <w:r w:rsidRPr="007A62B6">
        <w:rPr>
          <w:rFonts w:ascii="Tahoma" w:hAnsi="Tahoma" w:cs="Tahoma"/>
          <w:spacing w:val="-1"/>
        </w:rPr>
        <w:t xml:space="preserve"> </w:t>
      </w:r>
      <w:r w:rsidRPr="007A62B6">
        <w:rPr>
          <w:rFonts w:ascii="Tahoma" w:hAnsi="Tahoma" w:cs="Tahoma"/>
        </w:rPr>
        <w:t>valido.</w:t>
      </w:r>
    </w:p>
    <w:p w14:paraId="691A2F90" w14:textId="77777777" w:rsidR="0042415A" w:rsidRPr="007A62B6" w:rsidRDefault="0042415A" w:rsidP="009B44CB">
      <w:pPr>
        <w:pStyle w:val="Corpotesto"/>
        <w:spacing w:before="9"/>
        <w:rPr>
          <w:rFonts w:ascii="Tahoma" w:hAnsi="Tahoma" w:cs="Tahoma"/>
          <w:sz w:val="33"/>
        </w:rPr>
      </w:pPr>
    </w:p>
    <w:p w14:paraId="2C9FA186"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Se mi</w:t>
      </w:r>
      <w:r w:rsidRPr="007A62B6">
        <w:rPr>
          <w:rFonts w:ascii="Tahoma" w:hAnsi="Tahoma" w:cs="Tahoma"/>
          <w:spacing w:val="-1"/>
          <w:u w:val="thick"/>
        </w:rPr>
        <w:t xml:space="preserve"> </w:t>
      </w:r>
      <w:r w:rsidRPr="007A62B6">
        <w:rPr>
          <w:rFonts w:ascii="Tahoma" w:hAnsi="Tahoma" w:cs="Tahoma"/>
          <w:u w:val="thick"/>
        </w:rPr>
        <w:t>rubano</w:t>
      </w:r>
      <w:r w:rsidRPr="007A62B6">
        <w:rPr>
          <w:rFonts w:ascii="Tahoma" w:hAnsi="Tahoma" w:cs="Tahoma"/>
          <w:spacing w:val="-3"/>
          <w:u w:val="thick"/>
        </w:rPr>
        <w:t xml:space="preserve"> </w:t>
      </w:r>
      <w:r w:rsidRPr="007A62B6">
        <w:rPr>
          <w:rFonts w:ascii="Tahoma" w:hAnsi="Tahoma" w:cs="Tahoma"/>
          <w:u w:val="thick"/>
        </w:rPr>
        <w:t>il contenitore</w:t>
      </w:r>
      <w:r w:rsidRPr="007A62B6">
        <w:rPr>
          <w:rFonts w:ascii="Tahoma" w:hAnsi="Tahoma" w:cs="Tahoma"/>
          <w:spacing w:val="2"/>
          <w:u w:val="thick"/>
        </w:rPr>
        <w:t xml:space="preserve"> </w:t>
      </w:r>
      <w:r w:rsidRPr="007A62B6">
        <w:rPr>
          <w:rFonts w:ascii="Tahoma" w:hAnsi="Tahoma" w:cs="Tahoma"/>
          <w:u w:val="thick"/>
        </w:rPr>
        <w:t>microchippato</w:t>
      </w:r>
      <w:r w:rsidRPr="007A62B6">
        <w:rPr>
          <w:rFonts w:ascii="Tahoma" w:hAnsi="Tahoma" w:cs="Tahoma"/>
          <w:spacing w:val="-4"/>
          <w:u w:val="thick"/>
        </w:rPr>
        <w:t xml:space="preserve"> </w:t>
      </w:r>
      <w:r w:rsidRPr="007A62B6">
        <w:rPr>
          <w:rFonts w:ascii="Tahoma" w:hAnsi="Tahoma" w:cs="Tahoma"/>
          <w:u w:val="thick"/>
        </w:rPr>
        <w:t>cosa</w:t>
      </w:r>
      <w:r w:rsidRPr="007A62B6">
        <w:rPr>
          <w:rFonts w:ascii="Tahoma" w:hAnsi="Tahoma" w:cs="Tahoma"/>
          <w:spacing w:val="2"/>
          <w:u w:val="thick"/>
        </w:rPr>
        <w:t xml:space="preserve"> </w:t>
      </w:r>
      <w:r w:rsidRPr="007A62B6">
        <w:rPr>
          <w:rFonts w:ascii="Tahoma" w:hAnsi="Tahoma" w:cs="Tahoma"/>
          <w:u w:val="thick"/>
        </w:rPr>
        <w:t>devo</w:t>
      </w:r>
      <w:r w:rsidRPr="007A62B6">
        <w:rPr>
          <w:rFonts w:ascii="Tahoma" w:hAnsi="Tahoma" w:cs="Tahoma"/>
          <w:spacing w:val="-1"/>
          <w:u w:val="thick"/>
        </w:rPr>
        <w:t xml:space="preserve"> </w:t>
      </w:r>
      <w:r w:rsidRPr="007A62B6">
        <w:rPr>
          <w:rFonts w:ascii="Tahoma" w:hAnsi="Tahoma" w:cs="Tahoma"/>
          <w:u w:val="thick"/>
        </w:rPr>
        <w:t>fare?</w:t>
      </w:r>
    </w:p>
    <w:p w14:paraId="03044EFA" w14:textId="171AFBC5" w:rsidR="0042415A" w:rsidRPr="007A62B6" w:rsidRDefault="00EC1DA6" w:rsidP="009B44CB">
      <w:pPr>
        <w:pStyle w:val="Corpotesto"/>
        <w:spacing w:before="53"/>
        <w:ind w:left="423" w:right="143"/>
        <w:jc w:val="both"/>
        <w:rPr>
          <w:rFonts w:ascii="Tahoma" w:hAnsi="Tahoma" w:cs="Tahoma"/>
        </w:rPr>
      </w:pPr>
      <w:r w:rsidRPr="007A62B6">
        <w:rPr>
          <w:rFonts w:ascii="Tahoma" w:hAnsi="Tahoma" w:cs="Tahoma"/>
        </w:rPr>
        <w:t>È necessario presentarsi presso</w:t>
      </w:r>
      <w:r w:rsidR="00733928">
        <w:rPr>
          <w:rFonts w:ascii="Tahoma" w:hAnsi="Tahoma" w:cs="Tahoma"/>
        </w:rPr>
        <w:t xml:space="preserve"> gli uffici comunali </w:t>
      </w:r>
      <w:r w:rsidRPr="007A62B6">
        <w:rPr>
          <w:rFonts w:ascii="Tahoma" w:hAnsi="Tahoma" w:cs="Tahoma"/>
        </w:rPr>
        <w:t>con la relativa</w:t>
      </w:r>
      <w:r w:rsidRPr="007A62B6">
        <w:rPr>
          <w:rFonts w:ascii="Tahoma" w:hAnsi="Tahoma" w:cs="Tahoma"/>
          <w:spacing w:val="1"/>
        </w:rPr>
        <w:t xml:space="preserve"> </w:t>
      </w:r>
      <w:r w:rsidRPr="007A62B6">
        <w:rPr>
          <w:rFonts w:ascii="Tahoma" w:hAnsi="Tahoma" w:cs="Tahoma"/>
        </w:rPr>
        <w:t>denuncia di</w:t>
      </w:r>
      <w:r w:rsidRPr="007A62B6">
        <w:rPr>
          <w:rFonts w:ascii="Tahoma" w:hAnsi="Tahoma" w:cs="Tahoma"/>
          <w:spacing w:val="1"/>
        </w:rPr>
        <w:t xml:space="preserve"> </w:t>
      </w:r>
      <w:r w:rsidRPr="007A62B6">
        <w:rPr>
          <w:rFonts w:ascii="Tahoma" w:hAnsi="Tahoma" w:cs="Tahoma"/>
        </w:rPr>
        <w:t>furto/smarrimento</w:t>
      </w:r>
      <w:r w:rsidRPr="007A62B6">
        <w:rPr>
          <w:rFonts w:ascii="Tahoma" w:hAnsi="Tahoma" w:cs="Tahoma"/>
          <w:spacing w:val="1"/>
        </w:rPr>
        <w:t xml:space="preserve"> </w:t>
      </w:r>
      <w:r w:rsidRPr="007A62B6">
        <w:rPr>
          <w:rFonts w:ascii="Tahoma" w:hAnsi="Tahoma" w:cs="Tahoma"/>
        </w:rPr>
        <w:t>e</w:t>
      </w:r>
      <w:r w:rsidRPr="007A62B6">
        <w:rPr>
          <w:rFonts w:ascii="Tahoma" w:hAnsi="Tahoma" w:cs="Tahoma"/>
          <w:spacing w:val="1"/>
        </w:rPr>
        <w:t xml:space="preserve"> </w:t>
      </w:r>
      <w:r w:rsidRPr="007A62B6">
        <w:rPr>
          <w:rFonts w:ascii="Tahoma" w:hAnsi="Tahoma" w:cs="Tahoma"/>
        </w:rPr>
        <w:t>con</w:t>
      </w:r>
      <w:r w:rsidRPr="007A62B6">
        <w:rPr>
          <w:rFonts w:ascii="Tahoma" w:hAnsi="Tahoma" w:cs="Tahoma"/>
          <w:spacing w:val="1"/>
        </w:rPr>
        <w:t xml:space="preserve"> </w:t>
      </w:r>
      <w:r w:rsidRPr="007A62B6">
        <w:rPr>
          <w:rFonts w:ascii="Tahoma" w:hAnsi="Tahoma" w:cs="Tahoma"/>
        </w:rPr>
        <w:t>un</w:t>
      </w:r>
      <w:r w:rsidRPr="007A62B6">
        <w:rPr>
          <w:rFonts w:ascii="Tahoma" w:hAnsi="Tahoma" w:cs="Tahoma"/>
          <w:spacing w:val="1"/>
        </w:rPr>
        <w:t xml:space="preserve"> </w:t>
      </w:r>
      <w:r w:rsidRPr="007A62B6">
        <w:rPr>
          <w:rFonts w:ascii="Tahoma" w:hAnsi="Tahoma" w:cs="Tahoma"/>
        </w:rPr>
        <w:t>documento</w:t>
      </w:r>
      <w:r w:rsidRPr="007A62B6">
        <w:rPr>
          <w:rFonts w:ascii="Tahoma" w:hAnsi="Tahoma" w:cs="Tahoma"/>
          <w:spacing w:val="1"/>
        </w:rPr>
        <w:t xml:space="preserve"> </w:t>
      </w:r>
      <w:r w:rsidRPr="007A62B6">
        <w:rPr>
          <w:rFonts w:ascii="Tahoma" w:hAnsi="Tahoma" w:cs="Tahoma"/>
        </w:rPr>
        <w:t>valido</w:t>
      </w:r>
      <w:r w:rsidRPr="007A62B6">
        <w:rPr>
          <w:rFonts w:ascii="Tahoma" w:hAnsi="Tahoma" w:cs="Tahoma"/>
          <w:spacing w:val="1"/>
        </w:rPr>
        <w:t xml:space="preserve"> </w:t>
      </w:r>
      <w:r w:rsidRPr="007A62B6">
        <w:rPr>
          <w:rFonts w:ascii="Tahoma" w:hAnsi="Tahoma" w:cs="Tahoma"/>
        </w:rPr>
        <w:t>dell’intestatario</w:t>
      </w:r>
      <w:r w:rsidRPr="007A62B6">
        <w:rPr>
          <w:rFonts w:ascii="Tahoma" w:hAnsi="Tahoma" w:cs="Tahoma"/>
          <w:spacing w:val="1"/>
        </w:rPr>
        <w:t xml:space="preserve"> </w:t>
      </w:r>
      <w:r w:rsidRPr="007A62B6">
        <w:rPr>
          <w:rFonts w:ascii="Tahoma" w:hAnsi="Tahoma" w:cs="Tahoma"/>
        </w:rPr>
        <w:t>dell’iscrizione</w:t>
      </w:r>
      <w:r w:rsidRPr="007A62B6">
        <w:rPr>
          <w:rFonts w:ascii="Tahoma" w:hAnsi="Tahoma" w:cs="Tahoma"/>
          <w:spacing w:val="1"/>
        </w:rPr>
        <w:t xml:space="preserve"> </w:t>
      </w:r>
      <w:r w:rsidRPr="007A62B6">
        <w:rPr>
          <w:rFonts w:ascii="Tahoma" w:hAnsi="Tahoma" w:cs="Tahoma"/>
        </w:rPr>
        <w:t>a</w:t>
      </w:r>
      <w:r w:rsidRPr="007A62B6">
        <w:rPr>
          <w:rFonts w:ascii="Tahoma" w:hAnsi="Tahoma" w:cs="Tahoma"/>
          <w:spacing w:val="1"/>
        </w:rPr>
        <w:t xml:space="preserve"> </w:t>
      </w:r>
      <w:r w:rsidRPr="007A62B6">
        <w:rPr>
          <w:rFonts w:ascii="Tahoma" w:hAnsi="Tahoma" w:cs="Tahoma"/>
        </w:rPr>
        <w:t>ruolo</w:t>
      </w:r>
      <w:r w:rsidRPr="007A62B6">
        <w:rPr>
          <w:rFonts w:ascii="Tahoma" w:hAnsi="Tahoma" w:cs="Tahoma"/>
          <w:spacing w:val="1"/>
        </w:rPr>
        <w:t xml:space="preserve"> </w:t>
      </w:r>
      <w:r w:rsidRPr="007A62B6">
        <w:rPr>
          <w:rFonts w:ascii="Tahoma" w:hAnsi="Tahoma" w:cs="Tahoma"/>
        </w:rPr>
        <w:t>(dichiarazione TARI) per procedere alla ri-consegna con relativa registrazione del nuovo</w:t>
      </w:r>
      <w:r w:rsidRPr="007A62B6">
        <w:rPr>
          <w:rFonts w:ascii="Tahoma" w:hAnsi="Tahoma" w:cs="Tahoma"/>
          <w:spacing w:val="1"/>
        </w:rPr>
        <w:t xml:space="preserve"> </w:t>
      </w:r>
      <w:r w:rsidRPr="007A62B6">
        <w:rPr>
          <w:rFonts w:ascii="Tahoma" w:hAnsi="Tahoma" w:cs="Tahoma"/>
        </w:rPr>
        <w:t>codice.</w:t>
      </w:r>
    </w:p>
    <w:p w14:paraId="57567043" w14:textId="77777777" w:rsidR="0042415A" w:rsidRPr="007A62B6" w:rsidRDefault="0042415A">
      <w:pPr>
        <w:pStyle w:val="Corpotesto"/>
        <w:rPr>
          <w:rFonts w:ascii="Tahoma" w:hAnsi="Tahoma" w:cs="Tahoma"/>
          <w:sz w:val="28"/>
        </w:rPr>
      </w:pPr>
    </w:p>
    <w:p w14:paraId="2A1D90F6"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Se si</w:t>
      </w:r>
      <w:r w:rsidRPr="007A62B6">
        <w:rPr>
          <w:rFonts w:ascii="Tahoma" w:hAnsi="Tahoma" w:cs="Tahoma"/>
          <w:spacing w:val="-3"/>
          <w:u w:val="thick"/>
        </w:rPr>
        <w:t xml:space="preserve"> </w:t>
      </w:r>
      <w:r w:rsidRPr="007A62B6">
        <w:rPr>
          <w:rFonts w:ascii="Tahoma" w:hAnsi="Tahoma" w:cs="Tahoma"/>
          <w:u w:val="thick"/>
        </w:rPr>
        <w:t>rompe</w:t>
      </w:r>
      <w:r w:rsidRPr="007A62B6">
        <w:rPr>
          <w:rFonts w:ascii="Tahoma" w:hAnsi="Tahoma" w:cs="Tahoma"/>
          <w:spacing w:val="1"/>
          <w:u w:val="thick"/>
        </w:rPr>
        <w:t xml:space="preserve"> </w:t>
      </w:r>
      <w:r w:rsidRPr="007A62B6">
        <w:rPr>
          <w:rFonts w:ascii="Tahoma" w:hAnsi="Tahoma" w:cs="Tahoma"/>
          <w:u w:val="thick"/>
        </w:rPr>
        <w:t>il</w:t>
      </w:r>
      <w:r w:rsidRPr="007A62B6">
        <w:rPr>
          <w:rFonts w:ascii="Tahoma" w:hAnsi="Tahoma" w:cs="Tahoma"/>
          <w:spacing w:val="-1"/>
          <w:u w:val="thick"/>
        </w:rPr>
        <w:t xml:space="preserve"> </w:t>
      </w:r>
      <w:r w:rsidRPr="007A62B6">
        <w:rPr>
          <w:rFonts w:ascii="Tahoma" w:hAnsi="Tahoma" w:cs="Tahoma"/>
          <w:u w:val="thick"/>
        </w:rPr>
        <w:t>contenitore</w:t>
      </w:r>
      <w:r w:rsidRPr="007A62B6">
        <w:rPr>
          <w:rFonts w:ascii="Tahoma" w:hAnsi="Tahoma" w:cs="Tahoma"/>
          <w:spacing w:val="-1"/>
          <w:u w:val="thick"/>
        </w:rPr>
        <w:t xml:space="preserve"> </w:t>
      </w:r>
      <w:r w:rsidRPr="007A62B6">
        <w:rPr>
          <w:rFonts w:ascii="Tahoma" w:hAnsi="Tahoma" w:cs="Tahoma"/>
          <w:u w:val="thick"/>
        </w:rPr>
        <w:t>microchippato</w:t>
      </w:r>
      <w:r w:rsidRPr="007A62B6">
        <w:rPr>
          <w:rFonts w:ascii="Tahoma" w:hAnsi="Tahoma" w:cs="Tahoma"/>
          <w:spacing w:val="-1"/>
          <w:u w:val="thick"/>
        </w:rPr>
        <w:t xml:space="preserve"> </w:t>
      </w:r>
      <w:r w:rsidRPr="007A62B6">
        <w:rPr>
          <w:rFonts w:ascii="Tahoma" w:hAnsi="Tahoma" w:cs="Tahoma"/>
          <w:u w:val="thick"/>
        </w:rPr>
        <w:t>cosa</w:t>
      </w:r>
      <w:r w:rsidRPr="007A62B6">
        <w:rPr>
          <w:rFonts w:ascii="Tahoma" w:hAnsi="Tahoma" w:cs="Tahoma"/>
          <w:spacing w:val="1"/>
          <w:u w:val="thick"/>
        </w:rPr>
        <w:t xml:space="preserve"> </w:t>
      </w:r>
      <w:r w:rsidRPr="007A62B6">
        <w:rPr>
          <w:rFonts w:ascii="Tahoma" w:hAnsi="Tahoma" w:cs="Tahoma"/>
          <w:u w:val="thick"/>
        </w:rPr>
        <w:t>devo</w:t>
      </w:r>
      <w:r w:rsidRPr="007A62B6">
        <w:rPr>
          <w:rFonts w:ascii="Tahoma" w:hAnsi="Tahoma" w:cs="Tahoma"/>
          <w:spacing w:val="-1"/>
          <w:u w:val="thick"/>
        </w:rPr>
        <w:t xml:space="preserve"> </w:t>
      </w:r>
      <w:r w:rsidRPr="007A62B6">
        <w:rPr>
          <w:rFonts w:ascii="Tahoma" w:hAnsi="Tahoma" w:cs="Tahoma"/>
          <w:u w:val="thick"/>
        </w:rPr>
        <w:t>fare?</w:t>
      </w:r>
    </w:p>
    <w:p w14:paraId="4B4EF6F2" w14:textId="252883DE" w:rsidR="0042415A" w:rsidRPr="007A62B6" w:rsidRDefault="00EC1DA6" w:rsidP="009B44CB">
      <w:pPr>
        <w:pStyle w:val="Corpotesto"/>
        <w:spacing w:before="53"/>
        <w:ind w:left="423" w:right="144"/>
        <w:jc w:val="both"/>
        <w:rPr>
          <w:rFonts w:ascii="Tahoma" w:hAnsi="Tahoma" w:cs="Tahoma"/>
        </w:rPr>
      </w:pPr>
      <w:r w:rsidRPr="007A62B6">
        <w:rPr>
          <w:rFonts w:ascii="Tahoma" w:hAnsi="Tahoma" w:cs="Tahoma"/>
        </w:rPr>
        <w:t>È necessario presentarsi presso</w:t>
      </w:r>
      <w:r w:rsidR="003D28D9">
        <w:rPr>
          <w:rFonts w:ascii="Tahoma" w:hAnsi="Tahoma" w:cs="Tahoma"/>
        </w:rPr>
        <w:t xml:space="preserve"> gli uffici comunali </w:t>
      </w:r>
      <w:r w:rsidRPr="007A62B6">
        <w:rPr>
          <w:rFonts w:ascii="Tahoma" w:hAnsi="Tahoma" w:cs="Tahoma"/>
        </w:rPr>
        <w:t>con il contenitore microchippato</w:t>
      </w:r>
      <w:r w:rsidRPr="007A62B6">
        <w:rPr>
          <w:rFonts w:ascii="Tahoma" w:hAnsi="Tahoma" w:cs="Tahoma"/>
          <w:spacing w:val="1"/>
        </w:rPr>
        <w:t xml:space="preserve"> </w:t>
      </w:r>
      <w:r w:rsidRPr="007A62B6">
        <w:rPr>
          <w:rFonts w:ascii="Tahoma" w:hAnsi="Tahoma" w:cs="Tahoma"/>
        </w:rPr>
        <w:t>rotto e con un documento valido dell’intestatario dell’iscrizione a ruolo (dichiarazione TARI)</w:t>
      </w:r>
      <w:r w:rsidRPr="007A62B6">
        <w:rPr>
          <w:rFonts w:ascii="Tahoma" w:hAnsi="Tahoma" w:cs="Tahoma"/>
          <w:spacing w:val="1"/>
        </w:rPr>
        <w:t xml:space="preserve"> </w:t>
      </w:r>
      <w:r w:rsidRPr="007A62B6">
        <w:rPr>
          <w:rFonts w:ascii="Tahoma" w:hAnsi="Tahoma" w:cs="Tahoma"/>
        </w:rPr>
        <w:t>per procedere</w:t>
      </w:r>
      <w:r w:rsidRPr="007A62B6">
        <w:rPr>
          <w:rFonts w:ascii="Tahoma" w:hAnsi="Tahoma" w:cs="Tahoma"/>
          <w:spacing w:val="-2"/>
        </w:rPr>
        <w:t xml:space="preserve"> </w:t>
      </w:r>
      <w:r w:rsidRPr="007A62B6">
        <w:rPr>
          <w:rFonts w:ascii="Tahoma" w:hAnsi="Tahoma" w:cs="Tahoma"/>
        </w:rPr>
        <w:t>alla</w:t>
      </w:r>
      <w:r w:rsidRPr="007A62B6">
        <w:rPr>
          <w:rFonts w:ascii="Tahoma" w:hAnsi="Tahoma" w:cs="Tahoma"/>
          <w:spacing w:val="-3"/>
        </w:rPr>
        <w:t xml:space="preserve"> </w:t>
      </w:r>
      <w:r w:rsidRPr="007A62B6">
        <w:rPr>
          <w:rFonts w:ascii="Tahoma" w:hAnsi="Tahoma" w:cs="Tahoma"/>
        </w:rPr>
        <w:t>sostituzione</w:t>
      </w:r>
      <w:r w:rsidRPr="007A62B6">
        <w:rPr>
          <w:rFonts w:ascii="Tahoma" w:hAnsi="Tahoma" w:cs="Tahoma"/>
          <w:spacing w:val="3"/>
        </w:rPr>
        <w:t xml:space="preserve"> </w:t>
      </w:r>
      <w:r w:rsidRPr="007A62B6">
        <w:rPr>
          <w:rFonts w:ascii="Tahoma" w:hAnsi="Tahoma" w:cs="Tahoma"/>
        </w:rPr>
        <w:t>con</w:t>
      </w:r>
      <w:r w:rsidRPr="007A62B6">
        <w:rPr>
          <w:rFonts w:ascii="Tahoma" w:hAnsi="Tahoma" w:cs="Tahoma"/>
          <w:spacing w:val="2"/>
        </w:rPr>
        <w:t xml:space="preserve"> </w:t>
      </w:r>
      <w:r w:rsidRPr="007A62B6">
        <w:rPr>
          <w:rFonts w:ascii="Tahoma" w:hAnsi="Tahoma" w:cs="Tahoma"/>
        </w:rPr>
        <w:t>relativa</w:t>
      </w:r>
      <w:r w:rsidRPr="007A62B6">
        <w:rPr>
          <w:rFonts w:ascii="Tahoma" w:hAnsi="Tahoma" w:cs="Tahoma"/>
          <w:spacing w:val="-1"/>
        </w:rPr>
        <w:t xml:space="preserve"> </w:t>
      </w:r>
      <w:r w:rsidRPr="007A62B6">
        <w:rPr>
          <w:rFonts w:ascii="Tahoma" w:hAnsi="Tahoma" w:cs="Tahoma"/>
        </w:rPr>
        <w:t>registrazione</w:t>
      </w:r>
      <w:r w:rsidRPr="007A62B6">
        <w:rPr>
          <w:rFonts w:ascii="Tahoma" w:hAnsi="Tahoma" w:cs="Tahoma"/>
          <w:spacing w:val="3"/>
        </w:rPr>
        <w:t xml:space="preserve"> </w:t>
      </w:r>
      <w:r w:rsidRPr="007A62B6">
        <w:rPr>
          <w:rFonts w:ascii="Tahoma" w:hAnsi="Tahoma" w:cs="Tahoma"/>
        </w:rPr>
        <w:t>del</w:t>
      </w:r>
      <w:r w:rsidRPr="007A62B6">
        <w:rPr>
          <w:rFonts w:ascii="Tahoma" w:hAnsi="Tahoma" w:cs="Tahoma"/>
          <w:spacing w:val="-2"/>
        </w:rPr>
        <w:t xml:space="preserve"> </w:t>
      </w:r>
      <w:r w:rsidRPr="007A62B6">
        <w:rPr>
          <w:rFonts w:ascii="Tahoma" w:hAnsi="Tahoma" w:cs="Tahoma"/>
        </w:rPr>
        <w:t>nuovo</w:t>
      </w:r>
      <w:r w:rsidRPr="007A62B6">
        <w:rPr>
          <w:rFonts w:ascii="Tahoma" w:hAnsi="Tahoma" w:cs="Tahoma"/>
          <w:spacing w:val="-1"/>
        </w:rPr>
        <w:t xml:space="preserve"> </w:t>
      </w:r>
      <w:r w:rsidRPr="007A62B6">
        <w:rPr>
          <w:rFonts w:ascii="Tahoma" w:hAnsi="Tahoma" w:cs="Tahoma"/>
        </w:rPr>
        <w:t>codice.</w:t>
      </w:r>
    </w:p>
    <w:p w14:paraId="2F6489FE" w14:textId="77777777" w:rsidR="0042415A" w:rsidRPr="007A62B6" w:rsidRDefault="0042415A">
      <w:pPr>
        <w:pStyle w:val="Corpotesto"/>
        <w:rPr>
          <w:rFonts w:ascii="Tahoma" w:hAnsi="Tahoma" w:cs="Tahoma"/>
          <w:sz w:val="28"/>
        </w:rPr>
      </w:pPr>
    </w:p>
    <w:p w14:paraId="3F0E9437"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Posso</w:t>
      </w:r>
      <w:r w:rsidRPr="007A62B6">
        <w:rPr>
          <w:rFonts w:ascii="Tahoma" w:hAnsi="Tahoma" w:cs="Tahoma"/>
          <w:spacing w:val="-1"/>
          <w:u w:val="thick"/>
        </w:rPr>
        <w:t xml:space="preserve"> </w:t>
      </w:r>
      <w:r w:rsidRPr="007A62B6">
        <w:rPr>
          <w:rFonts w:ascii="Tahoma" w:hAnsi="Tahoma" w:cs="Tahoma"/>
          <w:u w:val="thick"/>
        </w:rPr>
        <w:t>usare un</w:t>
      </w:r>
      <w:r w:rsidRPr="007A62B6">
        <w:rPr>
          <w:rFonts w:ascii="Tahoma" w:hAnsi="Tahoma" w:cs="Tahoma"/>
          <w:spacing w:val="-2"/>
          <w:u w:val="thick"/>
        </w:rPr>
        <w:t xml:space="preserve"> </w:t>
      </w:r>
      <w:r w:rsidRPr="007A62B6">
        <w:rPr>
          <w:rFonts w:ascii="Tahoma" w:hAnsi="Tahoma" w:cs="Tahoma"/>
          <w:u w:val="thick"/>
        </w:rPr>
        <w:t>sacchetto</w:t>
      </w:r>
      <w:r w:rsidRPr="007A62B6">
        <w:rPr>
          <w:rFonts w:ascii="Tahoma" w:hAnsi="Tahoma" w:cs="Tahoma"/>
          <w:spacing w:val="-3"/>
          <w:u w:val="thick"/>
        </w:rPr>
        <w:t xml:space="preserve"> </w:t>
      </w:r>
      <w:r w:rsidRPr="007A62B6">
        <w:rPr>
          <w:rFonts w:ascii="Tahoma" w:hAnsi="Tahoma" w:cs="Tahoma"/>
          <w:u w:val="thick"/>
        </w:rPr>
        <w:t>all’interno</w:t>
      </w:r>
      <w:r w:rsidRPr="007A62B6">
        <w:rPr>
          <w:rFonts w:ascii="Tahoma" w:hAnsi="Tahoma" w:cs="Tahoma"/>
          <w:spacing w:val="-2"/>
          <w:u w:val="thick"/>
        </w:rPr>
        <w:t xml:space="preserve"> </w:t>
      </w:r>
      <w:r w:rsidRPr="007A62B6">
        <w:rPr>
          <w:rFonts w:ascii="Tahoma" w:hAnsi="Tahoma" w:cs="Tahoma"/>
          <w:u w:val="thick"/>
        </w:rPr>
        <w:t>del</w:t>
      </w:r>
      <w:r w:rsidRPr="007A62B6">
        <w:rPr>
          <w:rFonts w:ascii="Tahoma" w:hAnsi="Tahoma" w:cs="Tahoma"/>
          <w:spacing w:val="2"/>
          <w:u w:val="thick"/>
        </w:rPr>
        <w:t xml:space="preserve"> </w:t>
      </w:r>
      <w:r w:rsidRPr="007A62B6">
        <w:rPr>
          <w:rFonts w:ascii="Tahoma" w:hAnsi="Tahoma" w:cs="Tahoma"/>
          <w:u w:val="thick"/>
        </w:rPr>
        <w:t>contenitore microchippato?</w:t>
      </w:r>
    </w:p>
    <w:p w14:paraId="2D58CBA3" w14:textId="66F2ED56" w:rsidR="0042415A" w:rsidRPr="007A62B6" w:rsidRDefault="00EC1DA6" w:rsidP="009B44CB">
      <w:pPr>
        <w:pStyle w:val="Corpotesto"/>
        <w:spacing w:before="53"/>
        <w:ind w:left="423" w:right="142"/>
        <w:jc w:val="both"/>
        <w:rPr>
          <w:rFonts w:ascii="Tahoma" w:hAnsi="Tahoma" w:cs="Tahoma"/>
        </w:rPr>
      </w:pPr>
      <w:r w:rsidRPr="007A62B6">
        <w:rPr>
          <w:rFonts w:ascii="Tahoma" w:hAnsi="Tahoma" w:cs="Tahoma"/>
        </w:rPr>
        <w:t>Sì,</w:t>
      </w:r>
      <w:r w:rsidRPr="007A62B6">
        <w:rPr>
          <w:rFonts w:ascii="Tahoma" w:hAnsi="Tahoma" w:cs="Tahoma"/>
          <w:spacing w:val="-7"/>
        </w:rPr>
        <w:t xml:space="preserve"> </w:t>
      </w:r>
      <w:r w:rsidRPr="007A62B6">
        <w:rPr>
          <w:rFonts w:ascii="Tahoma" w:hAnsi="Tahoma" w:cs="Tahoma"/>
        </w:rPr>
        <w:t>è</w:t>
      </w:r>
      <w:r w:rsidRPr="007A62B6">
        <w:rPr>
          <w:rFonts w:ascii="Tahoma" w:hAnsi="Tahoma" w:cs="Tahoma"/>
          <w:spacing w:val="-8"/>
        </w:rPr>
        <w:t xml:space="preserve"> </w:t>
      </w:r>
      <w:r w:rsidR="00792978">
        <w:rPr>
          <w:rFonts w:ascii="Tahoma" w:hAnsi="Tahoma" w:cs="Tahoma"/>
          <w:spacing w:val="-8"/>
        </w:rPr>
        <w:t xml:space="preserve">necessario utilizzare sacchetti nei quali inserire i rifiuti </w:t>
      </w:r>
      <w:r w:rsidRPr="007A62B6">
        <w:rPr>
          <w:rFonts w:ascii="Tahoma" w:hAnsi="Tahoma" w:cs="Tahoma"/>
        </w:rPr>
        <w:t>sia</w:t>
      </w:r>
      <w:r w:rsidRPr="007A62B6">
        <w:rPr>
          <w:rFonts w:ascii="Tahoma" w:hAnsi="Tahoma" w:cs="Tahoma"/>
          <w:spacing w:val="-9"/>
        </w:rPr>
        <w:t xml:space="preserve"> </w:t>
      </w:r>
      <w:r w:rsidRPr="007A62B6">
        <w:rPr>
          <w:rFonts w:ascii="Tahoma" w:hAnsi="Tahoma" w:cs="Tahoma"/>
        </w:rPr>
        <w:t>per</w:t>
      </w:r>
      <w:r w:rsidRPr="007A62B6">
        <w:rPr>
          <w:rFonts w:ascii="Tahoma" w:hAnsi="Tahoma" w:cs="Tahoma"/>
          <w:spacing w:val="-8"/>
        </w:rPr>
        <w:t xml:space="preserve"> </w:t>
      </w:r>
      <w:r w:rsidRPr="007A62B6">
        <w:rPr>
          <w:rFonts w:ascii="Tahoma" w:hAnsi="Tahoma" w:cs="Tahoma"/>
        </w:rPr>
        <w:t>mantenere</w:t>
      </w:r>
      <w:r w:rsidRPr="007A62B6">
        <w:rPr>
          <w:rFonts w:ascii="Tahoma" w:hAnsi="Tahoma" w:cs="Tahoma"/>
          <w:spacing w:val="-12"/>
        </w:rPr>
        <w:t xml:space="preserve"> </w:t>
      </w:r>
      <w:r w:rsidRPr="007A62B6">
        <w:rPr>
          <w:rFonts w:ascii="Tahoma" w:hAnsi="Tahoma" w:cs="Tahoma"/>
        </w:rPr>
        <w:t>pulito</w:t>
      </w:r>
      <w:r w:rsidRPr="007A62B6">
        <w:rPr>
          <w:rFonts w:ascii="Tahoma" w:hAnsi="Tahoma" w:cs="Tahoma"/>
          <w:spacing w:val="-8"/>
        </w:rPr>
        <w:t xml:space="preserve"> </w:t>
      </w:r>
      <w:r w:rsidRPr="007A62B6">
        <w:rPr>
          <w:rFonts w:ascii="Tahoma" w:hAnsi="Tahoma" w:cs="Tahoma"/>
        </w:rPr>
        <w:t>il</w:t>
      </w:r>
      <w:r w:rsidRPr="007A62B6">
        <w:rPr>
          <w:rFonts w:ascii="Tahoma" w:hAnsi="Tahoma" w:cs="Tahoma"/>
          <w:spacing w:val="-8"/>
        </w:rPr>
        <w:t xml:space="preserve"> </w:t>
      </w:r>
      <w:r w:rsidRPr="007A62B6">
        <w:rPr>
          <w:rFonts w:ascii="Tahoma" w:hAnsi="Tahoma" w:cs="Tahoma"/>
        </w:rPr>
        <w:t>contenitore</w:t>
      </w:r>
      <w:r w:rsidRPr="007A62B6">
        <w:rPr>
          <w:rFonts w:ascii="Tahoma" w:hAnsi="Tahoma" w:cs="Tahoma"/>
          <w:spacing w:val="-11"/>
        </w:rPr>
        <w:t xml:space="preserve"> </w:t>
      </w:r>
      <w:r w:rsidRPr="007A62B6">
        <w:rPr>
          <w:rFonts w:ascii="Tahoma" w:hAnsi="Tahoma" w:cs="Tahoma"/>
        </w:rPr>
        <w:t>microchippato</w:t>
      </w:r>
      <w:r w:rsidRPr="007A62B6">
        <w:rPr>
          <w:rFonts w:ascii="Tahoma" w:hAnsi="Tahoma" w:cs="Tahoma"/>
          <w:spacing w:val="-64"/>
        </w:rPr>
        <w:t xml:space="preserve"> </w:t>
      </w:r>
      <w:r w:rsidR="00792978">
        <w:rPr>
          <w:rFonts w:ascii="Tahoma" w:hAnsi="Tahoma" w:cs="Tahoma"/>
          <w:spacing w:val="-64"/>
        </w:rPr>
        <w:t xml:space="preserve">  </w:t>
      </w:r>
      <w:r w:rsidRPr="007A62B6">
        <w:rPr>
          <w:rFonts w:ascii="Tahoma" w:hAnsi="Tahoma" w:cs="Tahoma"/>
        </w:rPr>
        <w:t>che per agevolare l’operatore nello svuotamento. È consentito l’uso di qualsiasi tipo di</w:t>
      </w:r>
      <w:r w:rsidRPr="007A62B6">
        <w:rPr>
          <w:rFonts w:ascii="Tahoma" w:hAnsi="Tahoma" w:cs="Tahoma"/>
          <w:spacing w:val="1"/>
        </w:rPr>
        <w:t xml:space="preserve"> </w:t>
      </w:r>
      <w:r w:rsidRPr="007A62B6">
        <w:rPr>
          <w:rFonts w:ascii="Tahoma" w:hAnsi="Tahoma" w:cs="Tahoma"/>
        </w:rPr>
        <w:t>sacchetto</w:t>
      </w:r>
      <w:r w:rsidRPr="007A62B6">
        <w:rPr>
          <w:rFonts w:ascii="Tahoma" w:hAnsi="Tahoma" w:cs="Tahoma"/>
          <w:spacing w:val="-3"/>
        </w:rPr>
        <w:t xml:space="preserve"> </w:t>
      </w:r>
      <w:r w:rsidRPr="007A62B6">
        <w:rPr>
          <w:rFonts w:ascii="Tahoma" w:hAnsi="Tahoma" w:cs="Tahoma"/>
        </w:rPr>
        <w:t>ed</w:t>
      </w:r>
      <w:r w:rsidRPr="007A62B6">
        <w:rPr>
          <w:rFonts w:ascii="Tahoma" w:hAnsi="Tahoma" w:cs="Tahoma"/>
          <w:spacing w:val="1"/>
        </w:rPr>
        <w:t xml:space="preserve"> </w:t>
      </w:r>
      <w:r w:rsidRPr="007A62B6">
        <w:rPr>
          <w:rFonts w:ascii="Tahoma" w:hAnsi="Tahoma" w:cs="Tahoma"/>
        </w:rPr>
        <w:t>è possibile usare</w:t>
      </w:r>
      <w:r w:rsidRPr="007A62B6">
        <w:rPr>
          <w:rFonts w:ascii="Tahoma" w:hAnsi="Tahoma" w:cs="Tahoma"/>
          <w:spacing w:val="-2"/>
        </w:rPr>
        <w:t xml:space="preserve"> </w:t>
      </w:r>
      <w:r w:rsidRPr="007A62B6">
        <w:rPr>
          <w:rFonts w:ascii="Tahoma" w:hAnsi="Tahoma" w:cs="Tahoma"/>
        </w:rPr>
        <w:t>più</w:t>
      </w:r>
      <w:r w:rsidRPr="007A62B6">
        <w:rPr>
          <w:rFonts w:ascii="Tahoma" w:hAnsi="Tahoma" w:cs="Tahoma"/>
          <w:spacing w:val="2"/>
        </w:rPr>
        <w:t xml:space="preserve"> </w:t>
      </w:r>
      <w:r w:rsidRPr="007A62B6">
        <w:rPr>
          <w:rFonts w:ascii="Tahoma" w:hAnsi="Tahoma" w:cs="Tahoma"/>
        </w:rPr>
        <w:t>sacchetti.</w:t>
      </w:r>
    </w:p>
    <w:p w14:paraId="4288F4E5" w14:textId="77777777" w:rsidR="0042415A" w:rsidRPr="007A62B6" w:rsidRDefault="0042415A">
      <w:pPr>
        <w:pStyle w:val="Corpotesto"/>
        <w:rPr>
          <w:rFonts w:ascii="Tahoma" w:hAnsi="Tahoma" w:cs="Tahoma"/>
          <w:sz w:val="28"/>
        </w:rPr>
      </w:pPr>
    </w:p>
    <w:p w14:paraId="1B27D660"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Quante</w:t>
      </w:r>
      <w:r w:rsidRPr="007A62B6">
        <w:rPr>
          <w:rFonts w:ascii="Tahoma" w:hAnsi="Tahoma" w:cs="Tahoma"/>
          <w:spacing w:val="-3"/>
          <w:u w:val="thick"/>
        </w:rPr>
        <w:t xml:space="preserve"> </w:t>
      </w:r>
      <w:r w:rsidRPr="007A62B6">
        <w:rPr>
          <w:rFonts w:ascii="Tahoma" w:hAnsi="Tahoma" w:cs="Tahoma"/>
          <w:u w:val="thick"/>
        </w:rPr>
        <w:t>volte posso</w:t>
      </w:r>
      <w:r w:rsidRPr="007A62B6">
        <w:rPr>
          <w:rFonts w:ascii="Tahoma" w:hAnsi="Tahoma" w:cs="Tahoma"/>
          <w:spacing w:val="2"/>
          <w:u w:val="thick"/>
        </w:rPr>
        <w:t xml:space="preserve"> </w:t>
      </w:r>
      <w:r w:rsidRPr="007A62B6">
        <w:rPr>
          <w:rFonts w:ascii="Tahoma" w:hAnsi="Tahoma" w:cs="Tahoma"/>
          <w:u w:val="thick"/>
        </w:rPr>
        <w:t>esporre</w:t>
      </w:r>
      <w:r w:rsidRPr="007A62B6">
        <w:rPr>
          <w:rFonts w:ascii="Tahoma" w:hAnsi="Tahoma" w:cs="Tahoma"/>
          <w:spacing w:val="2"/>
          <w:u w:val="thick"/>
        </w:rPr>
        <w:t xml:space="preserve"> </w:t>
      </w:r>
      <w:r w:rsidRPr="007A62B6">
        <w:rPr>
          <w:rFonts w:ascii="Tahoma" w:hAnsi="Tahoma" w:cs="Tahoma"/>
          <w:u w:val="thick"/>
        </w:rPr>
        <w:t>il</w:t>
      </w:r>
      <w:r w:rsidRPr="007A62B6">
        <w:rPr>
          <w:rFonts w:ascii="Tahoma" w:hAnsi="Tahoma" w:cs="Tahoma"/>
          <w:spacing w:val="-2"/>
          <w:u w:val="thick"/>
        </w:rPr>
        <w:t xml:space="preserve"> </w:t>
      </w:r>
      <w:r w:rsidRPr="007A62B6">
        <w:rPr>
          <w:rFonts w:ascii="Tahoma" w:hAnsi="Tahoma" w:cs="Tahoma"/>
          <w:u w:val="thick"/>
        </w:rPr>
        <w:t>contenitore</w:t>
      </w:r>
      <w:r w:rsidRPr="007A62B6">
        <w:rPr>
          <w:rFonts w:ascii="Tahoma" w:hAnsi="Tahoma" w:cs="Tahoma"/>
          <w:spacing w:val="-2"/>
          <w:u w:val="thick"/>
        </w:rPr>
        <w:t xml:space="preserve"> </w:t>
      </w:r>
      <w:r w:rsidRPr="007A62B6">
        <w:rPr>
          <w:rFonts w:ascii="Tahoma" w:hAnsi="Tahoma" w:cs="Tahoma"/>
          <w:u w:val="thick"/>
        </w:rPr>
        <w:t>microchippato?</w:t>
      </w:r>
    </w:p>
    <w:p w14:paraId="6257EAE7" w14:textId="77777777" w:rsidR="0042415A" w:rsidRPr="007A62B6" w:rsidRDefault="00EC1DA6" w:rsidP="009B44CB">
      <w:pPr>
        <w:pStyle w:val="Corpotesto"/>
        <w:spacing w:before="53"/>
        <w:ind w:left="423" w:right="145"/>
        <w:jc w:val="both"/>
        <w:rPr>
          <w:rFonts w:ascii="Tahoma" w:hAnsi="Tahoma" w:cs="Tahoma"/>
        </w:rPr>
      </w:pPr>
      <w:r w:rsidRPr="007A62B6">
        <w:rPr>
          <w:rFonts w:ascii="Tahoma" w:hAnsi="Tahoma" w:cs="Tahoma"/>
        </w:rPr>
        <w:t>Non ci sono limiti massimi di esposizione: posso metterlo fuori ogni volta che voglio, anche</w:t>
      </w:r>
      <w:r w:rsidRPr="007A62B6">
        <w:rPr>
          <w:rFonts w:ascii="Tahoma" w:hAnsi="Tahoma" w:cs="Tahoma"/>
          <w:spacing w:val="1"/>
        </w:rPr>
        <w:t xml:space="preserve"> </w:t>
      </w:r>
      <w:r w:rsidRPr="007A62B6">
        <w:rPr>
          <w:rFonts w:ascii="Tahoma" w:hAnsi="Tahoma" w:cs="Tahoma"/>
        </w:rPr>
        <w:t>tutte</w:t>
      </w:r>
      <w:r w:rsidRPr="007A62B6">
        <w:rPr>
          <w:rFonts w:ascii="Tahoma" w:hAnsi="Tahoma" w:cs="Tahoma"/>
          <w:spacing w:val="-4"/>
        </w:rPr>
        <w:t xml:space="preserve"> </w:t>
      </w:r>
      <w:r w:rsidRPr="007A62B6">
        <w:rPr>
          <w:rFonts w:ascii="Tahoma" w:hAnsi="Tahoma" w:cs="Tahoma"/>
        </w:rPr>
        <w:t>le</w:t>
      </w:r>
      <w:r w:rsidRPr="007A62B6">
        <w:rPr>
          <w:rFonts w:ascii="Tahoma" w:hAnsi="Tahoma" w:cs="Tahoma"/>
          <w:spacing w:val="-4"/>
        </w:rPr>
        <w:t xml:space="preserve"> </w:t>
      </w:r>
      <w:r w:rsidRPr="007A62B6">
        <w:rPr>
          <w:rFonts w:ascii="Tahoma" w:hAnsi="Tahoma" w:cs="Tahoma"/>
        </w:rPr>
        <w:t>settimane,</w:t>
      </w:r>
      <w:r w:rsidRPr="007A62B6">
        <w:rPr>
          <w:rFonts w:ascii="Tahoma" w:hAnsi="Tahoma" w:cs="Tahoma"/>
          <w:spacing w:val="-1"/>
        </w:rPr>
        <w:t xml:space="preserve"> </w:t>
      </w:r>
      <w:r w:rsidRPr="007A62B6">
        <w:rPr>
          <w:rFonts w:ascii="Tahoma" w:hAnsi="Tahoma" w:cs="Tahoma"/>
        </w:rPr>
        <w:t>tenendo</w:t>
      </w:r>
      <w:r w:rsidRPr="007A62B6">
        <w:rPr>
          <w:rFonts w:ascii="Tahoma" w:hAnsi="Tahoma" w:cs="Tahoma"/>
          <w:spacing w:val="-1"/>
        </w:rPr>
        <w:t xml:space="preserve"> </w:t>
      </w:r>
      <w:r w:rsidRPr="007A62B6">
        <w:rPr>
          <w:rFonts w:ascii="Tahoma" w:hAnsi="Tahoma" w:cs="Tahoma"/>
        </w:rPr>
        <w:t>conto</w:t>
      </w:r>
      <w:r w:rsidRPr="007A62B6">
        <w:rPr>
          <w:rFonts w:ascii="Tahoma" w:hAnsi="Tahoma" w:cs="Tahoma"/>
          <w:spacing w:val="-2"/>
        </w:rPr>
        <w:t xml:space="preserve"> </w:t>
      </w:r>
      <w:r w:rsidRPr="007A62B6">
        <w:rPr>
          <w:rFonts w:ascii="Tahoma" w:hAnsi="Tahoma" w:cs="Tahoma"/>
        </w:rPr>
        <w:t>che</w:t>
      </w:r>
      <w:r w:rsidRPr="007A62B6">
        <w:rPr>
          <w:rFonts w:ascii="Tahoma" w:hAnsi="Tahoma" w:cs="Tahoma"/>
          <w:spacing w:val="-4"/>
        </w:rPr>
        <w:t xml:space="preserve"> </w:t>
      </w:r>
      <w:r w:rsidRPr="007A62B6">
        <w:rPr>
          <w:rFonts w:ascii="Tahoma" w:hAnsi="Tahoma" w:cs="Tahoma"/>
        </w:rPr>
        <w:t>ad</w:t>
      </w:r>
      <w:r w:rsidRPr="007A62B6">
        <w:rPr>
          <w:rFonts w:ascii="Tahoma" w:hAnsi="Tahoma" w:cs="Tahoma"/>
          <w:spacing w:val="-1"/>
        </w:rPr>
        <w:t xml:space="preserve"> </w:t>
      </w:r>
      <w:r w:rsidRPr="007A62B6">
        <w:rPr>
          <w:rFonts w:ascii="Tahoma" w:hAnsi="Tahoma" w:cs="Tahoma"/>
        </w:rPr>
        <w:t>ogni</w:t>
      </w:r>
      <w:r w:rsidRPr="007A62B6">
        <w:rPr>
          <w:rFonts w:ascii="Tahoma" w:hAnsi="Tahoma" w:cs="Tahoma"/>
          <w:spacing w:val="-4"/>
        </w:rPr>
        <w:t xml:space="preserve"> </w:t>
      </w:r>
      <w:r w:rsidRPr="007A62B6">
        <w:rPr>
          <w:rFonts w:ascii="Tahoma" w:hAnsi="Tahoma" w:cs="Tahoma"/>
        </w:rPr>
        <w:t>esposizione</w:t>
      </w:r>
      <w:r w:rsidRPr="007A62B6">
        <w:rPr>
          <w:rFonts w:ascii="Tahoma" w:hAnsi="Tahoma" w:cs="Tahoma"/>
          <w:spacing w:val="-1"/>
        </w:rPr>
        <w:t xml:space="preserve"> </w:t>
      </w:r>
      <w:r w:rsidRPr="007A62B6">
        <w:rPr>
          <w:rFonts w:ascii="Tahoma" w:hAnsi="Tahoma" w:cs="Tahoma"/>
        </w:rPr>
        <w:t>corrisponderà</w:t>
      </w:r>
      <w:r w:rsidRPr="007A62B6">
        <w:rPr>
          <w:rFonts w:ascii="Tahoma" w:hAnsi="Tahoma" w:cs="Tahoma"/>
          <w:spacing w:val="-4"/>
        </w:rPr>
        <w:t xml:space="preserve"> </w:t>
      </w:r>
      <w:r w:rsidRPr="007A62B6">
        <w:rPr>
          <w:rFonts w:ascii="Tahoma" w:hAnsi="Tahoma" w:cs="Tahoma"/>
        </w:rPr>
        <w:t>una</w:t>
      </w:r>
      <w:r w:rsidRPr="007A62B6">
        <w:rPr>
          <w:rFonts w:ascii="Tahoma" w:hAnsi="Tahoma" w:cs="Tahoma"/>
          <w:spacing w:val="-4"/>
        </w:rPr>
        <w:t xml:space="preserve"> </w:t>
      </w:r>
      <w:r w:rsidRPr="007A62B6">
        <w:rPr>
          <w:rFonts w:ascii="Tahoma" w:hAnsi="Tahoma" w:cs="Tahoma"/>
        </w:rPr>
        <w:t>registrazione</w:t>
      </w:r>
      <w:r w:rsidRPr="007A62B6">
        <w:rPr>
          <w:rFonts w:ascii="Tahoma" w:hAnsi="Tahoma" w:cs="Tahoma"/>
          <w:spacing w:val="-1"/>
        </w:rPr>
        <w:t xml:space="preserve"> </w:t>
      </w:r>
      <w:r w:rsidRPr="007A62B6">
        <w:rPr>
          <w:rFonts w:ascii="Tahoma" w:hAnsi="Tahoma" w:cs="Tahoma"/>
        </w:rPr>
        <w:t>e,</w:t>
      </w:r>
      <w:r w:rsidRPr="007A62B6">
        <w:rPr>
          <w:rFonts w:ascii="Tahoma" w:hAnsi="Tahoma" w:cs="Tahoma"/>
          <w:spacing w:val="-64"/>
        </w:rPr>
        <w:t xml:space="preserve"> </w:t>
      </w:r>
      <w:r w:rsidRPr="007A62B6">
        <w:rPr>
          <w:rFonts w:ascii="Tahoma" w:hAnsi="Tahoma" w:cs="Tahoma"/>
        </w:rPr>
        <w:t>di</w:t>
      </w:r>
      <w:r w:rsidRPr="007A62B6">
        <w:rPr>
          <w:rFonts w:ascii="Tahoma" w:hAnsi="Tahoma" w:cs="Tahoma"/>
          <w:spacing w:val="-1"/>
        </w:rPr>
        <w:t xml:space="preserve"> </w:t>
      </w:r>
      <w:r w:rsidRPr="007A62B6">
        <w:rPr>
          <w:rFonts w:ascii="Tahoma" w:hAnsi="Tahoma" w:cs="Tahoma"/>
        </w:rPr>
        <w:t>conseguenza,</w:t>
      </w:r>
      <w:r w:rsidRPr="007A62B6">
        <w:rPr>
          <w:rFonts w:ascii="Tahoma" w:hAnsi="Tahoma" w:cs="Tahoma"/>
          <w:spacing w:val="2"/>
        </w:rPr>
        <w:t xml:space="preserve"> </w:t>
      </w:r>
      <w:r w:rsidRPr="007A62B6">
        <w:rPr>
          <w:rFonts w:ascii="Tahoma" w:hAnsi="Tahoma" w:cs="Tahoma"/>
        </w:rPr>
        <w:t>un addebito sulla</w:t>
      </w:r>
      <w:r w:rsidRPr="007A62B6">
        <w:rPr>
          <w:rFonts w:ascii="Tahoma" w:hAnsi="Tahoma" w:cs="Tahoma"/>
          <w:spacing w:val="-2"/>
        </w:rPr>
        <w:t xml:space="preserve"> </w:t>
      </w:r>
      <w:r w:rsidRPr="007A62B6">
        <w:rPr>
          <w:rFonts w:ascii="Tahoma" w:hAnsi="Tahoma" w:cs="Tahoma"/>
        </w:rPr>
        <w:t>quota</w:t>
      </w:r>
      <w:r w:rsidRPr="007A62B6">
        <w:rPr>
          <w:rFonts w:ascii="Tahoma" w:hAnsi="Tahoma" w:cs="Tahoma"/>
          <w:spacing w:val="3"/>
        </w:rPr>
        <w:t xml:space="preserve"> </w:t>
      </w:r>
      <w:r w:rsidRPr="007A62B6">
        <w:rPr>
          <w:rFonts w:ascii="Tahoma" w:hAnsi="Tahoma" w:cs="Tahoma"/>
        </w:rPr>
        <w:t>variabile della</w:t>
      </w:r>
      <w:r w:rsidRPr="007A62B6">
        <w:rPr>
          <w:rFonts w:ascii="Tahoma" w:hAnsi="Tahoma" w:cs="Tahoma"/>
          <w:spacing w:val="-3"/>
        </w:rPr>
        <w:t xml:space="preserve"> </w:t>
      </w:r>
      <w:r w:rsidRPr="007A62B6">
        <w:rPr>
          <w:rFonts w:ascii="Tahoma" w:hAnsi="Tahoma" w:cs="Tahoma"/>
        </w:rPr>
        <w:t>TARI.</w:t>
      </w:r>
    </w:p>
    <w:p w14:paraId="59E116BE" w14:textId="77777777" w:rsidR="0042415A" w:rsidRDefault="0042415A">
      <w:pPr>
        <w:spacing w:line="288" w:lineRule="auto"/>
        <w:jc w:val="both"/>
        <w:rPr>
          <w:rFonts w:ascii="Tahoma" w:hAnsi="Tahoma" w:cs="Tahoma"/>
        </w:rPr>
      </w:pPr>
    </w:p>
    <w:p w14:paraId="38064F2A"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Cosa</w:t>
      </w:r>
      <w:r w:rsidRPr="007A62B6">
        <w:rPr>
          <w:rFonts w:ascii="Tahoma" w:hAnsi="Tahoma" w:cs="Tahoma"/>
          <w:spacing w:val="-2"/>
          <w:u w:val="thick"/>
        </w:rPr>
        <w:t xml:space="preserve"> </w:t>
      </w:r>
      <w:r w:rsidRPr="007A62B6">
        <w:rPr>
          <w:rFonts w:ascii="Tahoma" w:hAnsi="Tahoma" w:cs="Tahoma"/>
          <w:u w:val="thick"/>
        </w:rPr>
        <w:t>devo</w:t>
      </w:r>
      <w:r w:rsidRPr="007A62B6">
        <w:rPr>
          <w:rFonts w:ascii="Tahoma" w:hAnsi="Tahoma" w:cs="Tahoma"/>
          <w:spacing w:val="-1"/>
          <w:u w:val="thick"/>
        </w:rPr>
        <w:t xml:space="preserve"> </w:t>
      </w:r>
      <w:r w:rsidRPr="007A62B6">
        <w:rPr>
          <w:rFonts w:ascii="Tahoma" w:hAnsi="Tahoma" w:cs="Tahoma"/>
          <w:u w:val="thick"/>
        </w:rPr>
        <w:t>mettere</w:t>
      </w:r>
      <w:r w:rsidRPr="007A62B6">
        <w:rPr>
          <w:rFonts w:ascii="Tahoma" w:hAnsi="Tahoma" w:cs="Tahoma"/>
          <w:spacing w:val="1"/>
          <w:u w:val="thick"/>
        </w:rPr>
        <w:t xml:space="preserve"> </w:t>
      </w:r>
      <w:r w:rsidRPr="007A62B6">
        <w:rPr>
          <w:rFonts w:ascii="Tahoma" w:hAnsi="Tahoma" w:cs="Tahoma"/>
          <w:u w:val="thick"/>
        </w:rPr>
        <w:t>nel</w:t>
      </w:r>
      <w:r w:rsidRPr="007A62B6">
        <w:rPr>
          <w:rFonts w:ascii="Tahoma" w:hAnsi="Tahoma" w:cs="Tahoma"/>
          <w:spacing w:val="-2"/>
          <w:u w:val="thick"/>
        </w:rPr>
        <w:t xml:space="preserve"> </w:t>
      </w:r>
      <w:r w:rsidRPr="007A62B6">
        <w:rPr>
          <w:rFonts w:ascii="Tahoma" w:hAnsi="Tahoma" w:cs="Tahoma"/>
          <w:u w:val="thick"/>
        </w:rPr>
        <w:t>contenitore microchippato?</w:t>
      </w:r>
    </w:p>
    <w:p w14:paraId="40F7722C" w14:textId="54D8444E" w:rsidR="0042415A" w:rsidRDefault="00EC1DA6" w:rsidP="009B44CB">
      <w:pPr>
        <w:pStyle w:val="Corpotesto"/>
        <w:spacing w:before="53"/>
        <w:ind w:left="423" w:right="142"/>
        <w:jc w:val="both"/>
        <w:rPr>
          <w:rFonts w:ascii="Tahoma" w:hAnsi="Tahoma" w:cs="Tahoma"/>
        </w:rPr>
      </w:pPr>
      <w:r w:rsidRPr="007A62B6">
        <w:rPr>
          <w:rFonts w:ascii="Tahoma" w:hAnsi="Tahoma" w:cs="Tahoma"/>
        </w:rPr>
        <w:t xml:space="preserve">Tutti i rifiuti </w:t>
      </w:r>
      <w:r w:rsidR="00BE5400">
        <w:rPr>
          <w:rFonts w:ascii="Tahoma" w:hAnsi="Tahoma" w:cs="Tahoma"/>
        </w:rPr>
        <w:t xml:space="preserve">indifferenziati </w:t>
      </w:r>
      <w:r w:rsidRPr="007A62B6">
        <w:rPr>
          <w:rFonts w:ascii="Tahoma" w:hAnsi="Tahoma" w:cs="Tahoma"/>
        </w:rPr>
        <w:t xml:space="preserve">indicati </w:t>
      </w:r>
      <w:r w:rsidR="00BE5400">
        <w:rPr>
          <w:rFonts w:ascii="Tahoma" w:hAnsi="Tahoma" w:cs="Tahoma"/>
        </w:rPr>
        <w:t>nell’opuscolo consegnato unitamente ai contenitori con il microchip.</w:t>
      </w:r>
    </w:p>
    <w:p w14:paraId="702A4906" w14:textId="77777777" w:rsidR="00E31AE1" w:rsidRDefault="00E31AE1" w:rsidP="009B44CB">
      <w:pPr>
        <w:pStyle w:val="Corpotesto"/>
        <w:spacing w:before="53"/>
        <w:ind w:left="423" w:right="142"/>
        <w:jc w:val="both"/>
        <w:rPr>
          <w:rFonts w:ascii="Tahoma" w:hAnsi="Tahoma" w:cs="Tahoma"/>
        </w:rPr>
      </w:pPr>
    </w:p>
    <w:p w14:paraId="0F7B7015" w14:textId="283C031C" w:rsidR="00161B9B" w:rsidRPr="007A62B6" w:rsidRDefault="00161B9B" w:rsidP="009B44CB">
      <w:pPr>
        <w:pStyle w:val="Titolo1"/>
        <w:numPr>
          <w:ilvl w:val="0"/>
          <w:numId w:val="1"/>
        </w:numPr>
        <w:tabs>
          <w:tab w:val="left" w:pos="380"/>
        </w:tabs>
        <w:rPr>
          <w:rFonts w:ascii="Tahoma" w:hAnsi="Tahoma" w:cs="Tahoma"/>
          <w:u w:val="none"/>
        </w:rPr>
      </w:pPr>
      <w:r w:rsidRPr="007A62B6">
        <w:rPr>
          <w:rFonts w:ascii="Tahoma" w:hAnsi="Tahoma" w:cs="Tahoma"/>
          <w:u w:val="thick"/>
        </w:rPr>
        <w:t>Co</w:t>
      </w:r>
      <w:r>
        <w:rPr>
          <w:rFonts w:ascii="Tahoma" w:hAnsi="Tahoma" w:cs="Tahoma"/>
          <w:u w:val="thick"/>
        </w:rPr>
        <w:t>n che frequenza devo esporre esporre il contenitore con microchip?</w:t>
      </w:r>
    </w:p>
    <w:p w14:paraId="6FE3DFB8" w14:textId="199FDE80" w:rsidR="0042415A" w:rsidRPr="007A62B6" w:rsidRDefault="00EC1DA6" w:rsidP="009B44CB">
      <w:pPr>
        <w:pStyle w:val="Corpotesto"/>
        <w:spacing w:before="53"/>
        <w:ind w:left="423" w:right="144"/>
        <w:jc w:val="both"/>
        <w:rPr>
          <w:rFonts w:ascii="Tahoma" w:hAnsi="Tahoma" w:cs="Tahoma"/>
        </w:rPr>
      </w:pPr>
      <w:r w:rsidRPr="007A62B6">
        <w:rPr>
          <w:rFonts w:ascii="Tahoma" w:hAnsi="Tahoma" w:cs="Tahoma"/>
        </w:rPr>
        <w:t>Il</w:t>
      </w:r>
      <w:r w:rsidRPr="007A62B6">
        <w:rPr>
          <w:rFonts w:ascii="Tahoma" w:hAnsi="Tahoma" w:cs="Tahoma"/>
          <w:spacing w:val="1"/>
        </w:rPr>
        <w:t xml:space="preserve"> </w:t>
      </w:r>
      <w:r w:rsidRPr="007A62B6">
        <w:rPr>
          <w:rFonts w:ascii="Tahoma" w:hAnsi="Tahoma" w:cs="Tahoma"/>
        </w:rPr>
        <w:t>contenitore</w:t>
      </w:r>
      <w:r w:rsidRPr="007A62B6">
        <w:rPr>
          <w:rFonts w:ascii="Tahoma" w:hAnsi="Tahoma" w:cs="Tahoma"/>
          <w:spacing w:val="1"/>
        </w:rPr>
        <w:t xml:space="preserve"> </w:t>
      </w:r>
      <w:r w:rsidRPr="007A62B6">
        <w:rPr>
          <w:rFonts w:ascii="Tahoma" w:hAnsi="Tahoma" w:cs="Tahoma"/>
        </w:rPr>
        <w:t>microchippato</w:t>
      </w:r>
      <w:r w:rsidRPr="007A62B6">
        <w:rPr>
          <w:rFonts w:ascii="Tahoma" w:hAnsi="Tahoma" w:cs="Tahoma"/>
          <w:spacing w:val="1"/>
        </w:rPr>
        <w:t xml:space="preserve"> </w:t>
      </w:r>
      <w:r w:rsidRPr="007A62B6">
        <w:rPr>
          <w:rFonts w:ascii="Tahoma" w:hAnsi="Tahoma" w:cs="Tahoma"/>
        </w:rPr>
        <w:t>va</w:t>
      </w:r>
      <w:r w:rsidRPr="007A62B6">
        <w:rPr>
          <w:rFonts w:ascii="Tahoma" w:hAnsi="Tahoma" w:cs="Tahoma"/>
          <w:spacing w:val="1"/>
        </w:rPr>
        <w:t xml:space="preserve"> </w:t>
      </w:r>
      <w:r w:rsidRPr="007A62B6">
        <w:rPr>
          <w:rFonts w:ascii="Tahoma" w:hAnsi="Tahoma" w:cs="Tahoma"/>
        </w:rPr>
        <w:t>esposto</w:t>
      </w:r>
      <w:r w:rsidRPr="007A62B6">
        <w:rPr>
          <w:rFonts w:ascii="Tahoma" w:hAnsi="Tahoma" w:cs="Tahoma"/>
          <w:spacing w:val="1"/>
        </w:rPr>
        <w:t xml:space="preserve"> </w:t>
      </w:r>
      <w:r w:rsidRPr="007A62B6">
        <w:rPr>
          <w:rFonts w:ascii="Tahoma" w:hAnsi="Tahoma" w:cs="Tahoma"/>
        </w:rPr>
        <w:t>quando</w:t>
      </w:r>
      <w:r w:rsidRPr="007A62B6">
        <w:rPr>
          <w:rFonts w:ascii="Tahoma" w:hAnsi="Tahoma" w:cs="Tahoma"/>
          <w:spacing w:val="1"/>
        </w:rPr>
        <w:t xml:space="preserve"> </w:t>
      </w:r>
      <w:r w:rsidRPr="007A62B6">
        <w:rPr>
          <w:rFonts w:ascii="Tahoma" w:hAnsi="Tahoma" w:cs="Tahoma"/>
        </w:rPr>
        <w:t>sarà</w:t>
      </w:r>
      <w:r w:rsidRPr="007A62B6">
        <w:rPr>
          <w:rFonts w:ascii="Tahoma" w:hAnsi="Tahoma" w:cs="Tahoma"/>
          <w:spacing w:val="1"/>
        </w:rPr>
        <w:t xml:space="preserve"> </w:t>
      </w:r>
      <w:r w:rsidRPr="007A62B6">
        <w:rPr>
          <w:rFonts w:ascii="Tahoma" w:hAnsi="Tahoma" w:cs="Tahoma"/>
        </w:rPr>
        <w:t>pieno</w:t>
      </w:r>
      <w:r w:rsidRPr="007A62B6">
        <w:rPr>
          <w:rFonts w:ascii="Tahoma" w:hAnsi="Tahoma" w:cs="Tahoma"/>
          <w:spacing w:val="1"/>
        </w:rPr>
        <w:t xml:space="preserve"> </w:t>
      </w:r>
      <w:r w:rsidRPr="007A62B6">
        <w:rPr>
          <w:rFonts w:ascii="Tahoma" w:hAnsi="Tahoma" w:cs="Tahoma"/>
        </w:rPr>
        <w:t>perché</w:t>
      </w:r>
      <w:r w:rsidRPr="007A62B6">
        <w:rPr>
          <w:rFonts w:ascii="Tahoma" w:hAnsi="Tahoma" w:cs="Tahoma"/>
          <w:spacing w:val="1"/>
        </w:rPr>
        <w:t xml:space="preserve"> </w:t>
      </w:r>
      <w:r w:rsidRPr="007A62B6">
        <w:rPr>
          <w:rFonts w:ascii="Tahoma" w:hAnsi="Tahoma" w:cs="Tahoma"/>
        </w:rPr>
        <w:t>verrà</w:t>
      </w:r>
      <w:r w:rsidRPr="007A62B6">
        <w:rPr>
          <w:rFonts w:ascii="Tahoma" w:hAnsi="Tahoma" w:cs="Tahoma"/>
          <w:spacing w:val="1"/>
        </w:rPr>
        <w:t xml:space="preserve"> </w:t>
      </w:r>
      <w:r w:rsidRPr="007A62B6">
        <w:rPr>
          <w:rFonts w:ascii="Tahoma" w:hAnsi="Tahoma" w:cs="Tahoma"/>
        </w:rPr>
        <w:t>registrato</w:t>
      </w:r>
      <w:r w:rsidRPr="007A62B6">
        <w:rPr>
          <w:rFonts w:ascii="Tahoma" w:hAnsi="Tahoma" w:cs="Tahoma"/>
          <w:spacing w:val="1"/>
        </w:rPr>
        <w:t xml:space="preserve"> </w:t>
      </w:r>
      <w:r w:rsidRPr="007A62B6">
        <w:rPr>
          <w:rFonts w:ascii="Tahoma" w:hAnsi="Tahoma" w:cs="Tahoma"/>
        </w:rPr>
        <w:t>1</w:t>
      </w:r>
      <w:r w:rsidRPr="007A62B6">
        <w:rPr>
          <w:rFonts w:ascii="Tahoma" w:hAnsi="Tahoma" w:cs="Tahoma"/>
          <w:spacing w:val="1"/>
        </w:rPr>
        <w:t xml:space="preserve"> </w:t>
      </w:r>
      <w:r w:rsidRPr="007A62B6">
        <w:rPr>
          <w:rFonts w:ascii="Tahoma" w:hAnsi="Tahoma" w:cs="Tahoma"/>
        </w:rPr>
        <w:t>conferimento</w:t>
      </w:r>
      <w:r w:rsidRPr="007A62B6">
        <w:rPr>
          <w:rFonts w:ascii="Tahoma" w:hAnsi="Tahoma" w:cs="Tahoma"/>
          <w:spacing w:val="-1"/>
        </w:rPr>
        <w:t xml:space="preserve"> </w:t>
      </w:r>
      <w:r w:rsidRPr="007A62B6">
        <w:rPr>
          <w:rFonts w:ascii="Tahoma" w:hAnsi="Tahoma" w:cs="Tahoma"/>
        </w:rPr>
        <w:t>“vuoto</w:t>
      </w:r>
      <w:r w:rsidRPr="007A62B6">
        <w:rPr>
          <w:rFonts w:ascii="Tahoma" w:hAnsi="Tahoma" w:cs="Tahoma"/>
          <w:spacing w:val="-2"/>
        </w:rPr>
        <w:t xml:space="preserve"> </w:t>
      </w:r>
      <w:r w:rsidRPr="007A62B6">
        <w:rPr>
          <w:rFonts w:ascii="Tahoma" w:hAnsi="Tahoma" w:cs="Tahoma"/>
        </w:rPr>
        <w:t>per</w:t>
      </w:r>
      <w:r w:rsidRPr="007A62B6">
        <w:rPr>
          <w:rFonts w:ascii="Tahoma" w:hAnsi="Tahoma" w:cs="Tahoma"/>
          <w:spacing w:val="-1"/>
        </w:rPr>
        <w:t xml:space="preserve"> </w:t>
      </w:r>
      <w:r w:rsidRPr="007A62B6">
        <w:rPr>
          <w:rFonts w:ascii="Tahoma" w:hAnsi="Tahoma" w:cs="Tahoma"/>
        </w:rPr>
        <w:t>pieno”.</w:t>
      </w:r>
      <w:r w:rsidRPr="007A62B6">
        <w:rPr>
          <w:rFonts w:ascii="Tahoma" w:hAnsi="Tahoma" w:cs="Tahoma"/>
          <w:spacing w:val="-2"/>
        </w:rPr>
        <w:t xml:space="preserve"> </w:t>
      </w:r>
      <w:r w:rsidRPr="007A62B6">
        <w:rPr>
          <w:rFonts w:ascii="Tahoma" w:hAnsi="Tahoma" w:cs="Tahoma"/>
        </w:rPr>
        <w:t>Se</w:t>
      </w:r>
      <w:r w:rsidRPr="007A62B6">
        <w:rPr>
          <w:rFonts w:ascii="Tahoma" w:hAnsi="Tahoma" w:cs="Tahoma"/>
          <w:spacing w:val="-1"/>
        </w:rPr>
        <w:t xml:space="preserve"> </w:t>
      </w:r>
      <w:r w:rsidRPr="007A62B6">
        <w:rPr>
          <w:rFonts w:ascii="Tahoma" w:hAnsi="Tahoma" w:cs="Tahoma"/>
        </w:rPr>
        <w:t>lo</w:t>
      </w:r>
      <w:r w:rsidRPr="007A62B6">
        <w:rPr>
          <w:rFonts w:ascii="Tahoma" w:hAnsi="Tahoma" w:cs="Tahoma"/>
          <w:spacing w:val="-2"/>
        </w:rPr>
        <w:t xml:space="preserve"> </w:t>
      </w:r>
      <w:r w:rsidRPr="007A62B6">
        <w:rPr>
          <w:rFonts w:ascii="Tahoma" w:hAnsi="Tahoma" w:cs="Tahoma"/>
        </w:rPr>
        <w:t>espongo pieno</w:t>
      </w:r>
      <w:r w:rsidRPr="007A62B6">
        <w:rPr>
          <w:rFonts w:ascii="Tahoma" w:hAnsi="Tahoma" w:cs="Tahoma"/>
          <w:spacing w:val="-1"/>
        </w:rPr>
        <w:t xml:space="preserve"> </w:t>
      </w:r>
      <w:r w:rsidRPr="007A62B6">
        <w:rPr>
          <w:rFonts w:ascii="Tahoma" w:hAnsi="Tahoma" w:cs="Tahoma"/>
        </w:rPr>
        <w:t>per metà</w:t>
      </w:r>
      <w:r w:rsidRPr="007A62B6">
        <w:rPr>
          <w:rFonts w:ascii="Tahoma" w:hAnsi="Tahoma" w:cs="Tahoma"/>
          <w:spacing w:val="-1"/>
        </w:rPr>
        <w:t xml:space="preserve"> </w:t>
      </w:r>
      <w:r w:rsidRPr="007A62B6">
        <w:rPr>
          <w:rFonts w:ascii="Tahoma" w:hAnsi="Tahoma" w:cs="Tahoma"/>
        </w:rPr>
        <w:t>pagherò comunque</w:t>
      </w:r>
      <w:r w:rsidRPr="007A62B6">
        <w:rPr>
          <w:rFonts w:ascii="Tahoma" w:hAnsi="Tahoma" w:cs="Tahoma"/>
          <w:spacing w:val="2"/>
        </w:rPr>
        <w:t xml:space="preserve"> </w:t>
      </w:r>
      <w:r w:rsidRPr="007A62B6">
        <w:rPr>
          <w:rFonts w:ascii="Tahoma" w:hAnsi="Tahoma" w:cs="Tahoma"/>
        </w:rPr>
        <w:t>per</w:t>
      </w:r>
      <w:r w:rsidRPr="007A62B6">
        <w:rPr>
          <w:rFonts w:ascii="Tahoma" w:hAnsi="Tahoma" w:cs="Tahoma"/>
          <w:spacing w:val="-1"/>
        </w:rPr>
        <w:t xml:space="preserve"> </w:t>
      </w:r>
      <w:r w:rsidRPr="007A62B6">
        <w:rPr>
          <w:rFonts w:ascii="Tahoma" w:hAnsi="Tahoma" w:cs="Tahoma"/>
        </w:rPr>
        <w:t>1.</w:t>
      </w:r>
      <w:r w:rsidR="00161B9B">
        <w:rPr>
          <w:rFonts w:ascii="Tahoma" w:hAnsi="Tahoma" w:cs="Tahoma"/>
        </w:rPr>
        <w:t xml:space="preserve"> Con una corretta differenziazione il rifiuto secco può essere ridotto di molto.</w:t>
      </w:r>
    </w:p>
    <w:p w14:paraId="140A789A" w14:textId="77777777" w:rsidR="0042415A" w:rsidRPr="007A62B6" w:rsidRDefault="0042415A">
      <w:pPr>
        <w:pStyle w:val="Corpotesto"/>
        <w:rPr>
          <w:rFonts w:ascii="Tahoma" w:hAnsi="Tahoma" w:cs="Tahoma"/>
          <w:sz w:val="28"/>
        </w:rPr>
      </w:pPr>
    </w:p>
    <w:p w14:paraId="70C16F01"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In</w:t>
      </w:r>
      <w:r w:rsidRPr="007A62B6">
        <w:rPr>
          <w:rFonts w:ascii="Tahoma" w:hAnsi="Tahoma" w:cs="Tahoma"/>
          <w:spacing w:val="-1"/>
          <w:u w:val="thick"/>
        </w:rPr>
        <w:t xml:space="preserve"> </w:t>
      </w:r>
      <w:r w:rsidRPr="007A62B6">
        <w:rPr>
          <w:rFonts w:ascii="Tahoma" w:hAnsi="Tahoma" w:cs="Tahoma"/>
          <w:u w:val="thick"/>
        </w:rPr>
        <w:t>quale giorno</w:t>
      </w:r>
      <w:r w:rsidRPr="007A62B6">
        <w:rPr>
          <w:rFonts w:ascii="Tahoma" w:hAnsi="Tahoma" w:cs="Tahoma"/>
          <w:spacing w:val="-3"/>
          <w:u w:val="thick"/>
        </w:rPr>
        <w:t xml:space="preserve"> </w:t>
      </w:r>
      <w:r w:rsidRPr="007A62B6">
        <w:rPr>
          <w:rFonts w:ascii="Tahoma" w:hAnsi="Tahoma" w:cs="Tahoma"/>
          <w:u w:val="thick"/>
        </w:rPr>
        <w:t>devo</w:t>
      </w:r>
      <w:r w:rsidRPr="007A62B6">
        <w:rPr>
          <w:rFonts w:ascii="Tahoma" w:hAnsi="Tahoma" w:cs="Tahoma"/>
          <w:spacing w:val="2"/>
          <w:u w:val="thick"/>
        </w:rPr>
        <w:t xml:space="preserve"> </w:t>
      </w:r>
      <w:r w:rsidRPr="007A62B6">
        <w:rPr>
          <w:rFonts w:ascii="Tahoma" w:hAnsi="Tahoma" w:cs="Tahoma"/>
          <w:u w:val="thick"/>
        </w:rPr>
        <w:t>mettere</w:t>
      </w:r>
      <w:r w:rsidRPr="007A62B6">
        <w:rPr>
          <w:rFonts w:ascii="Tahoma" w:hAnsi="Tahoma" w:cs="Tahoma"/>
          <w:spacing w:val="-1"/>
          <w:u w:val="thick"/>
        </w:rPr>
        <w:t xml:space="preserve"> </w:t>
      </w:r>
      <w:r w:rsidRPr="007A62B6">
        <w:rPr>
          <w:rFonts w:ascii="Tahoma" w:hAnsi="Tahoma" w:cs="Tahoma"/>
          <w:u w:val="thick"/>
        </w:rPr>
        <w:t>fuori</w:t>
      </w:r>
      <w:r w:rsidRPr="007A62B6">
        <w:rPr>
          <w:rFonts w:ascii="Tahoma" w:hAnsi="Tahoma" w:cs="Tahoma"/>
          <w:spacing w:val="2"/>
          <w:u w:val="thick"/>
        </w:rPr>
        <w:t xml:space="preserve"> </w:t>
      </w:r>
      <w:r w:rsidRPr="007A62B6">
        <w:rPr>
          <w:rFonts w:ascii="Tahoma" w:hAnsi="Tahoma" w:cs="Tahoma"/>
          <w:u w:val="thick"/>
        </w:rPr>
        <w:t>il</w:t>
      </w:r>
      <w:r w:rsidRPr="007A62B6">
        <w:rPr>
          <w:rFonts w:ascii="Tahoma" w:hAnsi="Tahoma" w:cs="Tahoma"/>
          <w:spacing w:val="-2"/>
          <w:u w:val="thick"/>
        </w:rPr>
        <w:t xml:space="preserve"> </w:t>
      </w:r>
      <w:r w:rsidRPr="007A62B6">
        <w:rPr>
          <w:rFonts w:ascii="Tahoma" w:hAnsi="Tahoma" w:cs="Tahoma"/>
          <w:u w:val="thick"/>
        </w:rPr>
        <w:t>contenitore microchippato?</w:t>
      </w:r>
    </w:p>
    <w:p w14:paraId="47CC6902" w14:textId="6F0F62DF" w:rsidR="0042415A" w:rsidRPr="007A62B6" w:rsidRDefault="00EC1DA6" w:rsidP="009B44CB">
      <w:pPr>
        <w:pStyle w:val="Corpotesto"/>
        <w:spacing w:before="55"/>
        <w:ind w:left="423" w:right="143"/>
        <w:jc w:val="both"/>
        <w:rPr>
          <w:rFonts w:ascii="Tahoma" w:hAnsi="Tahoma" w:cs="Tahoma"/>
        </w:rPr>
      </w:pPr>
      <w:r w:rsidRPr="007A62B6">
        <w:rPr>
          <w:rFonts w:ascii="Tahoma" w:hAnsi="Tahoma" w:cs="Tahoma"/>
        </w:rPr>
        <w:t>Il giorno del ritiro non cambierà</w:t>
      </w:r>
      <w:r w:rsidR="00161B9B">
        <w:rPr>
          <w:rFonts w:ascii="Tahoma" w:hAnsi="Tahoma" w:cs="Tahoma"/>
        </w:rPr>
        <w:t xml:space="preserve"> rispetto alla situazione attuale.</w:t>
      </w:r>
      <w:r w:rsidRPr="007A62B6">
        <w:rPr>
          <w:rFonts w:ascii="Tahoma" w:hAnsi="Tahoma" w:cs="Tahoma"/>
        </w:rPr>
        <w:t xml:space="preserve"> Il contenitore microchippato va esposto,</w:t>
      </w:r>
      <w:r w:rsidRPr="007A62B6">
        <w:rPr>
          <w:rFonts w:ascii="Tahoma" w:hAnsi="Tahoma" w:cs="Tahoma"/>
          <w:spacing w:val="1"/>
        </w:rPr>
        <w:t xml:space="preserve"> </w:t>
      </w:r>
      <w:r w:rsidRPr="007A62B6">
        <w:rPr>
          <w:rFonts w:ascii="Tahoma" w:hAnsi="Tahoma" w:cs="Tahoma"/>
        </w:rPr>
        <w:t>per motivi di organizzazione e di decoro, dopo le ore 2</w:t>
      </w:r>
      <w:r w:rsidR="00161B9B">
        <w:rPr>
          <w:rFonts w:ascii="Tahoma" w:hAnsi="Tahoma" w:cs="Tahoma"/>
        </w:rPr>
        <w:t>0</w:t>
      </w:r>
      <w:r w:rsidRPr="007A62B6">
        <w:rPr>
          <w:rFonts w:ascii="Tahoma" w:hAnsi="Tahoma" w:cs="Tahoma"/>
        </w:rPr>
        <w:t xml:space="preserve"> del</w:t>
      </w:r>
      <w:r w:rsidR="00161B9B">
        <w:rPr>
          <w:rFonts w:ascii="Tahoma" w:hAnsi="Tahoma" w:cs="Tahoma"/>
        </w:rPr>
        <w:t xml:space="preserve"> giorno antecedente il giorno di raccolta o </w:t>
      </w:r>
      <w:r w:rsidRPr="007A62B6">
        <w:rPr>
          <w:rFonts w:ascii="Tahoma" w:hAnsi="Tahoma" w:cs="Tahoma"/>
        </w:rPr>
        <w:t>prima delle ore 6</w:t>
      </w:r>
      <w:r w:rsidR="00161B9B">
        <w:rPr>
          <w:rFonts w:ascii="Tahoma" w:hAnsi="Tahoma" w:cs="Tahoma"/>
        </w:rPr>
        <w:t>,00</w:t>
      </w:r>
      <w:r w:rsidRPr="007A62B6">
        <w:rPr>
          <w:rFonts w:ascii="Tahoma" w:hAnsi="Tahoma" w:cs="Tahoma"/>
        </w:rPr>
        <w:t xml:space="preserve"> del</w:t>
      </w:r>
      <w:r w:rsidRPr="007A62B6">
        <w:rPr>
          <w:rFonts w:ascii="Tahoma" w:hAnsi="Tahoma" w:cs="Tahoma"/>
          <w:spacing w:val="1"/>
        </w:rPr>
        <w:t xml:space="preserve"> </w:t>
      </w:r>
      <w:r w:rsidR="00161B9B">
        <w:rPr>
          <w:rFonts w:ascii="Tahoma" w:hAnsi="Tahoma" w:cs="Tahoma"/>
          <w:spacing w:val="1"/>
        </w:rPr>
        <w:t>giorno di raccolta</w:t>
      </w:r>
      <w:r w:rsidRPr="007A62B6">
        <w:rPr>
          <w:rFonts w:ascii="Tahoma" w:hAnsi="Tahoma" w:cs="Tahoma"/>
        </w:rPr>
        <w:t>. I rifiuti esposti dopo le ore 6  potrebbero non essere ritirati perché il</w:t>
      </w:r>
      <w:r w:rsidRPr="007A62B6">
        <w:rPr>
          <w:rFonts w:ascii="Tahoma" w:hAnsi="Tahoma" w:cs="Tahoma"/>
          <w:spacing w:val="1"/>
        </w:rPr>
        <w:t xml:space="preserve"> </w:t>
      </w:r>
      <w:r w:rsidRPr="007A62B6">
        <w:rPr>
          <w:rFonts w:ascii="Tahoma" w:hAnsi="Tahoma" w:cs="Tahoma"/>
        </w:rPr>
        <w:t>programma</w:t>
      </w:r>
      <w:r w:rsidRPr="007A62B6">
        <w:rPr>
          <w:rFonts w:ascii="Tahoma" w:hAnsi="Tahoma" w:cs="Tahoma"/>
          <w:spacing w:val="1"/>
        </w:rPr>
        <w:t xml:space="preserve"> </w:t>
      </w:r>
      <w:r w:rsidRPr="007A62B6">
        <w:rPr>
          <w:rFonts w:ascii="Tahoma" w:hAnsi="Tahoma" w:cs="Tahoma"/>
        </w:rPr>
        <w:t>di</w:t>
      </w:r>
      <w:r w:rsidRPr="007A62B6">
        <w:rPr>
          <w:rFonts w:ascii="Tahoma" w:hAnsi="Tahoma" w:cs="Tahoma"/>
          <w:spacing w:val="1"/>
        </w:rPr>
        <w:t xml:space="preserve"> </w:t>
      </w:r>
      <w:r w:rsidRPr="007A62B6">
        <w:rPr>
          <w:rFonts w:ascii="Tahoma" w:hAnsi="Tahoma" w:cs="Tahoma"/>
        </w:rPr>
        <w:t>ritiro</w:t>
      </w:r>
      <w:r w:rsidRPr="007A62B6">
        <w:rPr>
          <w:rFonts w:ascii="Tahoma" w:hAnsi="Tahoma" w:cs="Tahoma"/>
          <w:spacing w:val="1"/>
        </w:rPr>
        <w:t xml:space="preserve"> </w:t>
      </w:r>
      <w:r w:rsidRPr="007A62B6">
        <w:rPr>
          <w:rFonts w:ascii="Tahoma" w:hAnsi="Tahoma" w:cs="Tahoma"/>
        </w:rPr>
        <w:t>segue</w:t>
      </w:r>
      <w:r w:rsidRPr="007A62B6">
        <w:rPr>
          <w:rFonts w:ascii="Tahoma" w:hAnsi="Tahoma" w:cs="Tahoma"/>
          <w:spacing w:val="1"/>
        </w:rPr>
        <w:t xml:space="preserve"> </w:t>
      </w:r>
      <w:r w:rsidRPr="007A62B6">
        <w:rPr>
          <w:rFonts w:ascii="Tahoma" w:hAnsi="Tahoma" w:cs="Tahoma"/>
        </w:rPr>
        <w:t>un</w:t>
      </w:r>
      <w:r w:rsidRPr="007A62B6">
        <w:rPr>
          <w:rFonts w:ascii="Tahoma" w:hAnsi="Tahoma" w:cs="Tahoma"/>
          <w:spacing w:val="1"/>
        </w:rPr>
        <w:t xml:space="preserve"> </w:t>
      </w:r>
      <w:r w:rsidRPr="007A62B6">
        <w:rPr>
          <w:rFonts w:ascii="Tahoma" w:hAnsi="Tahoma" w:cs="Tahoma"/>
        </w:rPr>
        <w:t>orario</w:t>
      </w:r>
      <w:r w:rsidRPr="007A62B6">
        <w:rPr>
          <w:rFonts w:ascii="Tahoma" w:hAnsi="Tahoma" w:cs="Tahoma"/>
          <w:spacing w:val="1"/>
        </w:rPr>
        <w:t xml:space="preserve"> </w:t>
      </w:r>
      <w:r w:rsidRPr="007A62B6">
        <w:rPr>
          <w:rFonts w:ascii="Tahoma" w:hAnsi="Tahoma" w:cs="Tahoma"/>
        </w:rPr>
        <w:t>prestabilito.</w:t>
      </w:r>
      <w:r w:rsidRPr="007A62B6">
        <w:rPr>
          <w:rFonts w:ascii="Tahoma" w:hAnsi="Tahoma" w:cs="Tahoma"/>
          <w:spacing w:val="1"/>
        </w:rPr>
        <w:t xml:space="preserve"> </w:t>
      </w:r>
      <w:r w:rsidRPr="007A62B6">
        <w:rPr>
          <w:rFonts w:ascii="Tahoma" w:hAnsi="Tahoma" w:cs="Tahoma"/>
        </w:rPr>
        <w:t>Esempio:</w:t>
      </w:r>
      <w:r w:rsidRPr="007A62B6">
        <w:rPr>
          <w:rFonts w:ascii="Tahoma" w:hAnsi="Tahoma" w:cs="Tahoma"/>
          <w:spacing w:val="1"/>
        </w:rPr>
        <w:t xml:space="preserve"> </w:t>
      </w:r>
      <w:r w:rsidRPr="007A62B6">
        <w:rPr>
          <w:rFonts w:ascii="Tahoma" w:hAnsi="Tahoma" w:cs="Tahoma"/>
        </w:rPr>
        <w:t>se</w:t>
      </w:r>
      <w:r w:rsidRPr="007A62B6">
        <w:rPr>
          <w:rFonts w:ascii="Tahoma" w:hAnsi="Tahoma" w:cs="Tahoma"/>
          <w:spacing w:val="1"/>
        </w:rPr>
        <w:t xml:space="preserve"> </w:t>
      </w:r>
      <w:r w:rsidRPr="007A62B6">
        <w:rPr>
          <w:rFonts w:ascii="Tahoma" w:hAnsi="Tahoma" w:cs="Tahoma"/>
        </w:rPr>
        <w:t>espongo</w:t>
      </w:r>
      <w:r w:rsidRPr="007A62B6">
        <w:rPr>
          <w:rFonts w:ascii="Tahoma" w:hAnsi="Tahoma" w:cs="Tahoma"/>
          <w:spacing w:val="1"/>
        </w:rPr>
        <w:t xml:space="preserve"> </w:t>
      </w:r>
      <w:r w:rsidRPr="007A62B6">
        <w:rPr>
          <w:rFonts w:ascii="Tahoma" w:hAnsi="Tahoma" w:cs="Tahoma"/>
        </w:rPr>
        <w:t>il</w:t>
      </w:r>
      <w:r w:rsidRPr="007A62B6">
        <w:rPr>
          <w:rFonts w:ascii="Tahoma" w:hAnsi="Tahoma" w:cs="Tahoma"/>
          <w:spacing w:val="1"/>
        </w:rPr>
        <w:t xml:space="preserve"> </w:t>
      </w:r>
      <w:r w:rsidRPr="007A62B6">
        <w:rPr>
          <w:rFonts w:ascii="Tahoma" w:hAnsi="Tahoma" w:cs="Tahoma"/>
        </w:rPr>
        <w:t>contenitore</w:t>
      </w:r>
      <w:r w:rsidRPr="007A62B6">
        <w:rPr>
          <w:rFonts w:ascii="Tahoma" w:hAnsi="Tahoma" w:cs="Tahoma"/>
          <w:spacing w:val="1"/>
        </w:rPr>
        <w:t xml:space="preserve"> </w:t>
      </w:r>
      <w:r w:rsidRPr="007A62B6">
        <w:rPr>
          <w:rFonts w:ascii="Tahoma" w:hAnsi="Tahoma" w:cs="Tahoma"/>
        </w:rPr>
        <w:t>microchippato alle ore 10 e l’operatore è già passato il ritiro non può essere</w:t>
      </w:r>
      <w:r w:rsidRPr="007A62B6">
        <w:rPr>
          <w:rFonts w:ascii="Tahoma" w:hAnsi="Tahoma" w:cs="Tahoma"/>
          <w:spacing w:val="1"/>
        </w:rPr>
        <w:t xml:space="preserve"> </w:t>
      </w:r>
      <w:r w:rsidRPr="007A62B6">
        <w:rPr>
          <w:rFonts w:ascii="Tahoma" w:hAnsi="Tahoma" w:cs="Tahoma"/>
        </w:rPr>
        <w:t>garantito.</w:t>
      </w:r>
    </w:p>
    <w:p w14:paraId="07E53E15" w14:textId="77777777" w:rsidR="0042415A" w:rsidRPr="007A62B6" w:rsidRDefault="0042415A">
      <w:pPr>
        <w:pStyle w:val="Corpotesto"/>
        <w:spacing w:before="0"/>
        <w:rPr>
          <w:rFonts w:ascii="Tahoma" w:hAnsi="Tahoma" w:cs="Tahoma"/>
          <w:sz w:val="29"/>
        </w:rPr>
      </w:pPr>
    </w:p>
    <w:p w14:paraId="008B62A1"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Quanto</w:t>
      </w:r>
      <w:r w:rsidRPr="007A62B6">
        <w:rPr>
          <w:rFonts w:ascii="Tahoma" w:hAnsi="Tahoma" w:cs="Tahoma"/>
          <w:spacing w:val="-3"/>
          <w:u w:val="thick"/>
        </w:rPr>
        <w:t xml:space="preserve"> </w:t>
      </w:r>
      <w:r w:rsidRPr="007A62B6">
        <w:rPr>
          <w:rFonts w:ascii="Tahoma" w:hAnsi="Tahoma" w:cs="Tahoma"/>
          <w:u w:val="thick"/>
        </w:rPr>
        <w:t>posso riempire il contenitore microchippato?</w:t>
      </w:r>
    </w:p>
    <w:p w14:paraId="7E537A66" w14:textId="3DAF35B5" w:rsidR="0042415A" w:rsidRDefault="00EC1DA6" w:rsidP="009B44CB">
      <w:pPr>
        <w:pStyle w:val="Corpotesto"/>
        <w:spacing w:before="53"/>
        <w:ind w:left="423" w:right="140"/>
        <w:jc w:val="both"/>
        <w:rPr>
          <w:rFonts w:ascii="Tahoma" w:hAnsi="Tahoma" w:cs="Tahoma"/>
        </w:rPr>
      </w:pPr>
      <w:r w:rsidRPr="007A62B6">
        <w:rPr>
          <w:rFonts w:ascii="Tahoma" w:hAnsi="Tahoma" w:cs="Tahoma"/>
        </w:rPr>
        <w:t>Il contenitore microchippato può essere riempito al limite del volume consentito, è tollerato il</w:t>
      </w:r>
      <w:r w:rsidRPr="007A62B6">
        <w:rPr>
          <w:rFonts w:ascii="Tahoma" w:hAnsi="Tahoma" w:cs="Tahoma"/>
          <w:spacing w:val="1"/>
        </w:rPr>
        <w:t xml:space="preserve"> </w:t>
      </w:r>
      <w:r w:rsidRPr="007A62B6">
        <w:rPr>
          <w:rFonts w:ascii="Tahoma" w:hAnsi="Tahoma" w:cs="Tahoma"/>
        </w:rPr>
        <w:t>coperchio</w:t>
      </w:r>
      <w:r w:rsidRPr="007A62B6">
        <w:rPr>
          <w:rFonts w:ascii="Tahoma" w:hAnsi="Tahoma" w:cs="Tahoma"/>
          <w:spacing w:val="1"/>
        </w:rPr>
        <w:t xml:space="preserve"> </w:t>
      </w:r>
      <w:r w:rsidRPr="007A62B6">
        <w:rPr>
          <w:rFonts w:ascii="Tahoma" w:hAnsi="Tahoma" w:cs="Tahoma"/>
        </w:rPr>
        <w:t>leggermente</w:t>
      </w:r>
      <w:r w:rsidRPr="007A62B6">
        <w:rPr>
          <w:rFonts w:ascii="Tahoma" w:hAnsi="Tahoma" w:cs="Tahoma"/>
          <w:spacing w:val="1"/>
        </w:rPr>
        <w:t xml:space="preserve"> </w:t>
      </w:r>
      <w:r w:rsidRPr="007A62B6">
        <w:rPr>
          <w:rFonts w:ascii="Tahoma" w:hAnsi="Tahoma" w:cs="Tahoma"/>
        </w:rPr>
        <w:t>sollevato</w:t>
      </w:r>
      <w:r w:rsidRPr="007A62B6">
        <w:rPr>
          <w:rFonts w:ascii="Tahoma" w:hAnsi="Tahoma" w:cs="Tahoma"/>
          <w:spacing w:val="1"/>
        </w:rPr>
        <w:t xml:space="preserve"> </w:t>
      </w:r>
      <w:r w:rsidR="004A4F60">
        <w:rPr>
          <w:rFonts w:ascii="Tahoma" w:hAnsi="Tahoma" w:cs="Tahoma"/>
          <w:spacing w:val="1"/>
        </w:rPr>
        <w:t xml:space="preserve">solo </w:t>
      </w:r>
      <w:r w:rsidRPr="007A62B6">
        <w:rPr>
          <w:rFonts w:ascii="Tahoma" w:hAnsi="Tahoma" w:cs="Tahoma"/>
        </w:rPr>
        <w:t>a</w:t>
      </w:r>
      <w:r w:rsidRPr="007A62B6">
        <w:rPr>
          <w:rFonts w:ascii="Tahoma" w:hAnsi="Tahoma" w:cs="Tahoma"/>
          <w:spacing w:val="1"/>
        </w:rPr>
        <w:t xml:space="preserve"> </w:t>
      </w:r>
      <w:r w:rsidRPr="007A62B6">
        <w:rPr>
          <w:rFonts w:ascii="Tahoma" w:hAnsi="Tahoma" w:cs="Tahoma"/>
        </w:rPr>
        <w:t>causa</w:t>
      </w:r>
      <w:r w:rsidRPr="007A62B6">
        <w:rPr>
          <w:rFonts w:ascii="Tahoma" w:hAnsi="Tahoma" w:cs="Tahoma"/>
          <w:spacing w:val="1"/>
        </w:rPr>
        <w:t xml:space="preserve"> </w:t>
      </w:r>
      <w:r w:rsidRPr="007A62B6">
        <w:rPr>
          <w:rFonts w:ascii="Tahoma" w:hAnsi="Tahoma" w:cs="Tahoma"/>
        </w:rPr>
        <w:t>di</w:t>
      </w:r>
      <w:r w:rsidRPr="007A62B6">
        <w:rPr>
          <w:rFonts w:ascii="Tahoma" w:hAnsi="Tahoma" w:cs="Tahoma"/>
          <w:spacing w:val="1"/>
        </w:rPr>
        <w:t xml:space="preserve"> </w:t>
      </w:r>
      <w:r w:rsidRPr="007A62B6">
        <w:rPr>
          <w:rFonts w:ascii="Tahoma" w:hAnsi="Tahoma" w:cs="Tahoma"/>
        </w:rPr>
        <w:t>ingombri</w:t>
      </w:r>
      <w:r w:rsidRPr="007A62B6">
        <w:rPr>
          <w:rFonts w:ascii="Tahoma" w:hAnsi="Tahoma" w:cs="Tahoma"/>
          <w:spacing w:val="1"/>
        </w:rPr>
        <w:t xml:space="preserve"> </w:t>
      </w:r>
      <w:r w:rsidRPr="007A62B6">
        <w:rPr>
          <w:rFonts w:ascii="Tahoma" w:hAnsi="Tahoma" w:cs="Tahoma"/>
        </w:rPr>
        <w:t>poco</w:t>
      </w:r>
      <w:r w:rsidRPr="007A62B6">
        <w:rPr>
          <w:rFonts w:ascii="Tahoma" w:hAnsi="Tahoma" w:cs="Tahoma"/>
          <w:spacing w:val="1"/>
        </w:rPr>
        <w:t xml:space="preserve"> </w:t>
      </w:r>
      <w:r w:rsidRPr="007A62B6">
        <w:rPr>
          <w:rFonts w:ascii="Tahoma" w:hAnsi="Tahoma" w:cs="Tahoma"/>
        </w:rPr>
        <w:t>riducibili</w:t>
      </w:r>
      <w:r w:rsidRPr="007A62B6">
        <w:rPr>
          <w:rFonts w:ascii="Tahoma" w:hAnsi="Tahoma" w:cs="Tahoma"/>
          <w:spacing w:val="1"/>
        </w:rPr>
        <w:t xml:space="preserve"> </w:t>
      </w:r>
      <w:r w:rsidRPr="007A62B6">
        <w:rPr>
          <w:rFonts w:ascii="Tahoma" w:hAnsi="Tahoma" w:cs="Tahoma"/>
        </w:rPr>
        <w:t>(es.</w:t>
      </w:r>
      <w:r w:rsidRPr="007A62B6">
        <w:rPr>
          <w:rFonts w:ascii="Tahoma" w:hAnsi="Tahoma" w:cs="Tahoma"/>
          <w:spacing w:val="1"/>
        </w:rPr>
        <w:t xml:space="preserve"> </w:t>
      </w:r>
      <w:r w:rsidRPr="007A62B6">
        <w:rPr>
          <w:rFonts w:ascii="Tahoma" w:hAnsi="Tahoma" w:cs="Tahoma"/>
        </w:rPr>
        <w:t>tappeti,</w:t>
      </w:r>
      <w:r w:rsidRPr="007A62B6">
        <w:rPr>
          <w:rFonts w:ascii="Tahoma" w:hAnsi="Tahoma" w:cs="Tahoma"/>
          <w:spacing w:val="-64"/>
        </w:rPr>
        <w:t xml:space="preserve"> </w:t>
      </w:r>
      <w:r w:rsidRPr="007A62B6">
        <w:rPr>
          <w:rFonts w:ascii="Tahoma" w:hAnsi="Tahoma" w:cs="Tahoma"/>
        </w:rPr>
        <w:lastRenderedPageBreak/>
        <w:t>gommapiuma, ecc.). In caso di “</w:t>
      </w:r>
      <w:r w:rsidR="0041741F">
        <w:rPr>
          <w:rFonts w:ascii="Tahoma" w:hAnsi="Tahoma" w:cs="Tahoma"/>
        </w:rPr>
        <w:t xml:space="preserve">contenitore </w:t>
      </w:r>
      <w:r w:rsidRPr="007A62B6">
        <w:rPr>
          <w:rFonts w:ascii="Tahoma" w:hAnsi="Tahoma" w:cs="Tahoma"/>
        </w:rPr>
        <w:t xml:space="preserve">strapieno” verrà fatta una segnalazione </w:t>
      </w:r>
      <w:r w:rsidR="0041741F">
        <w:rPr>
          <w:rFonts w:ascii="Tahoma" w:hAnsi="Tahoma" w:cs="Tahoma"/>
        </w:rPr>
        <w:t xml:space="preserve">agli uffici comunali </w:t>
      </w:r>
      <w:r w:rsidRPr="007A62B6">
        <w:rPr>
          <w:rFonts w:ascii="Tahoma" w:hAnsi="Tahoma" w:cs="Tahoma"/>
        </w:rPr>
        <w:t>che provveder</w:t>
      </w:r>
      <w:r w:rsidR="0041741F">
        <w:rPr>
          <w:rFonts w:ascii="Tahoma" w:hAnsi="Tahoma" w:cs="Tahoma"/>
        </w:rPr>
        <w:t>anno</w:t>
      </w:r>
      <w:r w:rsidRPr="007A62B6">
        <w:rPr>
          <w:rFonts w:ascii="Tahoma" w:hAnsi="Tahoma" w:cs="Tahoma"/>
        </w:rPr>
        <w:t xml:space="preserve"> a contattare l’utente per</w:t>
      </w:r>
      <w:r w:rsidRPr="007A62B6">
        <w:rPr>
          <w:rFonts w:ascii="Tahoma" w:hAnsi="Tahoma" w:cs="Tahoma"/>
          <w:spacing w:val="1"/>
        </w:rPr>
        <w:t xml:space="preserve"> </w:t>
      </w:r>
      <w:r w:rsidRPr="007A62B6">
        <w:rPr>
          <w:rFonts w:ascii="Tahoma" w:hAnsi="Tahoma" w:cs="Tahoma"/>
        </w:rPr>
        <w:t>fornire</w:t>
      </w:r>
      <w:r w:rsidRPr="007A62B6">
        <w:rPr>
          <w:rFonts w:ascii="Tahoma" w:hAnsi="Tahoma" w:cs="Tahoma"/>
          <w:spacing w:val="-3"/>
        </w:rPr>
        <w:t xml:space="preserve"> </w:t>
      </w:r>
      <w:r w:rsidRPr="007A62B6">
        <w:rPr>
          <w:rFonts w:ascii="Tahoma" w:hAnsi="Tahoma" w:cs="Tahoma"/>
        </w:rPr>
        <w:t>chiarimenti in merito</w:t>
      </w:r>
      <w:r w:rsidRPr="007A62B6">
        <w:rPr>
          <w:rFonts w:ascii="Tahoma" w:hAnsi="Tahoma" w:cs="Tahoma"/>
          <w:spacing w:val="2"/>
        </w:rPr>
        <w:t xml:space="preserve"> </w:t>
      </w:r>
      <w:r w:rsidRPr="007A62B6">
        <w:rPr>
          <w:rFonts w:ascii="Tahoma" w:hAnsi="Tahoma" w:cs="Tahoma"/>
        </w:rPr>
        <w:t>al corretto</w:t>
      </w:r>
      <w:r w:rsidRPr="007A62B6">
        <w:rPr>
          <w:rFonts w:ascii="Tahoma" w:hAnsi="Tahoma" w:cs="Tahoma"/>
          <w:spacing w:val="2"/>
        </w:rPr>
        <w:t xml:space="preserve"> </w:t>
      </w:r>
      <w:r w:rsidRPr="007A62B6">
        <w:rPr>
          <w:rFonts w:ascii="Tahoma" w:hAnsi="Tahoma" w:cs="Tahoma"/>
        </w:rPr>
        <w:t>conferimento.</w:t>
      </w:r>
    </w:p>
    <w:p w14:paraId="013706D5" w14:textId="5645EE83" w:rsidR="005A493E" w:rsidRPr="007A62B6" w:rsidRDefault="005A493E" w:rsidP="009B44CB">
      <w:pPr>
        <w:pStyle w:val="Corpotesto"/>
        <w:spacing w:before="53"/>
        <w:ind w:left="423" w:right="140"/>
        <w:jc w:val="both"/>
        <w:rPr>
          <w:rFonts w:ascii="Tahoma" w:hAnsi="Tahoma" w:cs="Tahoma"/>
        </w:rPr>
      </w:pPr>
      <w:r>
        <w:rPr>
          <w:rFonts w:ascii="Tahoma" w:hAnsi="Tahoma" w:cs="Tahoma"/>
        </w:rPr>
        <w:t>Sacchi sfusi all’esterno del contenitore non saranno raccolti.</w:t>
      </w:r>
    </w:p>
    <w:p w14:paraId="638B98EF" w14:textId="77777777" w:rsidR="0042415A" w:rsidRPr="007A62B6" w:rsidRDefault="0042415A">
      <w:pPr>
        <w:pStyle w:val="Corpotesto"/>
        <w:rPr>
          <w:rFonts w:ascii="Tahoma" w:hAnsi="Tahoma" w:cs="Tahoma"/>
          <w:sz w:val="28"/>
        </w:rPr>
      </w:pPr>
    </w:p>
    <w:p w14:paraId="7D76F431" w14:textId="6381D47E" w:rsidR="0042415A" w:rsidRPr="007A62B6" w:rsidRDefault="00EC1DA6" w:rsidP="009B44CB">
      <w:pPr>
        <w:pStyle w:val="Titolo1"/>
        <w:numPr>
          <w:ilvl w:val="0"/>
          <w:numId w:val="1"/>
        </w:numPr>
        <w:tabs>
          <w:tab w:val="left" w:pos="380"/>
        </w:tabs>
        <w:ind w:right="143"/>
        <w:jc w:val="both"/>
        <w:rPr>
          <w:rFonts w:ascii="Tahoma" w:hAnsi="Tahoma" w:cs="Tahoma"/>
          <w:u w:val="none"/>
        </w:rPr>
      </w:pPr>
      <w:r w:rsidRPr="007A62B6">
        <w:rPr>
          <w:rFonts w:ascii="Tahoma" w:hAnsi="Tahoma" w:cs="Tahoma"/>
          <w:u w:val="thick"/>
        </w:rPr>
        <w:t>Se</w:t>
      </w:r>
      <w:r w:rsidRPr="007A62B6">
        <w:rPr>
          <w:rFonts w:ascii="Tahoma" w:hAnsi="Tahoma" w:cs="Tahoma"/>
          <w:spacing w:val="37"/>
          <w:u w:val="thick"/>
        </w:rPr>
        <w:t xml:space="preserve"> </w:t>
      </w:r>
      <w:r w:rsidRPr="007A62B6">
        <w:rPr>
          <w:rFonts w:ascii="Tahoma" w:hAnsi="Tahoma" w:cs="Tahoma"/>
          <w:u w:val="thick"/>
        </w:rPr>
        <w:t>mi</w:t>
      </w:r>
      <w:r w:rsidRPr="007A62B6">
        <w:rPr>
          <w:rFonts w:ascii="Tahoma" w:hAnsi="Tahoma" w:cs="Tahoma"/>
          <w:spacing w:val="33"/>
          <w:u w:val="thick"/>
        </w:rPr>
        <w:t xml:space="preserve"> </w:t>
      </w:r>
      <w:r w:rsidRPr="007A62B6">
        <w:rPr>
          <w:rFonts w:ascii="Tahoma" w:hAnsi="Tahoma" w:cs="Tahoma"/>
          <w:u w:val="thick"/>
        </w:rPr>
        <w:t>dimentico</w:t>
      </w:r>
      <w:r w:rsidRPr="007A62B6">
        <w:rPr>
          <w:rFonts w:ascii="Tahoma" w:hAnsi="Tahoma" w:cs="Tahoma"/>
          <w:spacing w:val="34"/>
          <w:u w:val="thick"/>
        </w:rPr>
        <w:t xml:space="preserve"> </w:t>
      </w:r>
      <w:r w:rsidRPr="007A62B6">
        <w:rPr>
          <w:rFonts w:ascii="Tahoma" w:hAnsi="Tahoma" w:cs="Tahoma"/>
          <w:u w:val="thick"/>
        </w:rPr>
        <w:t>di</w:t>
      </w:r>
      <w:r w:rsidRPr="007A62B6">
        <w:rPr>
          <w:rFonts w:ascii="Tahoma" w:hAnsi="Tahoma" w:cs="Tahoma"/>
          <w:spacing w:val="33"/>
          <w:u w:val="thick"/>
        </w:rPr>
        <w:t xml:space="preserve"> </w:t>
      </w:r>
      <w:r w:rsidRPr="007A62B6">
        <w:rPr>
          <w:rFonts w:ascii="Tahoma" w:hAnsi="Tahoma" w:cs="Tahoma"/>
          <w:u w:val="thick"/>
        </w:rPr>
        <w:t>esporlo,</w:t>
      </w:r>
      <w:r w:rsidRPr="007A62B6">
        <w:rPr>
          <w:rFonts w:ascii="Tahoma" w:hAnsi="Tahoma" w:cs="Tahoma"/>
          <w:spacing w:val="35"/>
          <w:u w:val="thick"/>
        </w:rPr>
        <w:t xml:space="preserve"> </w:t>
      </w:r>
      <w:r w:rsidRPr="007A62B6">
        <w:rPr>
          <w:rFonts w:ascii="Tahoma" w:hAnsi="Tahoma" w:cs="Tahoma"/>
          <w:u w:val="thick"/>
        </w:rPr>
        <w:t>posso</w:t>
      </w:r>
      <w:r w:rsidRPr="007A62B6">
        <w:rPr>
          <w:rFonts w:ascii="Tahoma" w:hAnsi="Tahoma" w:cs="Tahoma"/>
          <w:spacing w:val="37"/>
          <w:u w:val="thick"/>
        </w:rPr>
        <w:t xml:space="preserve"> </w:t>
      </w:r>
      <w:r w:rsidRPr="007A62B6">
        <w:rPr>
          <w:rFonts w:ascii="Tahoma" w:hAnsi="Tahoma" w:cs="Tahoma"/>
          <w:u w:val="thick"/>
        </w:rPr>
        <w:t>portare</w:t>
      </w:r>
      <w:r w:rsidRPr="007A62B6">
        <w:rPr>
          <w:rFonts w:ascii="Tahoma" w:hAnsi="Tahoma" w:cs="Tahoma"/>
          <w:spacing w:val="38"/>
          <w:u w:val="thick"/>
        </w:rPr>
        <w:t xml:space="preserve"> </w:t>
      </w:r>
      <w:r w:rsidRPr="007A62B6">
        <w:rPr>
          <w:rFonts w:ascii="Tahoma" w:hAnsi="Tahoma" w:cs="Tahoma"/>
          <w:u w:val="thick"/>
        </w:rPr>
        <w:t>il</w:t>
      </w:r>
      <w:r w:rsidRPr="007A62B6">
        <w:rPr>
          <w:rFonts w:ascii="Tahoma" w:hAnsi="Tahoma" w:cs="Tahoma"/>
          <w:spacing w:val="32"/>
          <w:u w:val="thick"/>
        </w:rPr>
        <w:t xml:space="preserve"> </w:t>
      </w:r>
      <w:r w:rsidRPr="007A62B6">
        <w:rPr>
          <w:rFonts w:ascii="Tahoma" w:hAnsi="Tahoma" w:cs="Tahoma"/>
          <w:u w:val="thick"/>
        </w:rPr>
        <w:t>contenitore</w:t>
      </w:r>
      <w:r w:rsidRPr="007A62B6">
        <w:rPr>
          <w:rFonts w:ascii="Tahoma" w:hAnsi="Tahoma" w:cs="Tahoma"/>
          <w:spacing w:val="34"/>
          <w:u w:val="thick"/>
        </w:rPr>
        <w:t xml:space="preserve"> </w:t>
      </w:r>
      <w:r w:rsidRPr="007A62B6">
        <w:rPr>
          <w:rFonts w:ascii="Tahoma" w:hAnsi="Tahoma" w:cs="Tahoma"/>
          <w:u w:val="thick"/>
        </w:rPr>
        <w:t>microchippato</w:t>
      </w:r>
      <w:r w:rsidR="000035BB">
        <w:rPr>
          <w:rFonts w:ascii="Tahoma" w:hAnsi="Tahoma" w:cs="Tahoma"/>
          <w:u w:val="thick"/>
        </w:rPr>
        <w:t xml:space="preserve"> al </w:t>
      </w:r>
      <w:r w:rsidRPr="007A62B6">
        <w:rPr>
          <w:rFonts w:ascii="Tahoma" w:hAnsi="Tahoma" w:cs="Tahoma"/>
          <w:u w:val="thick"/>
        </w:rPr>
        <w:t>centro di raccolta</w:t>
      </w:r>
      <w:r w:rsidRPr="007A62B6">
        <w:rPr>
          <w:rFonts w:ascii="Tahoma" w:hAnsi="Tahoma" w:cs="Tahoma"/>
          <w:spacing w:val="-2"/>
          <w:u w:val="thick"/>
        </w:rPr>
        <w:t xml:space="preserve"> </w:t>
      </w:r>
      <w:r w:rsidRPr="007A62B6">
        <w:rPr>
          <w:rFonts w:ascii="Tahoma" w:hAnsi="Tahoma" w:cs="Tahoma"/>
          <w:u w:val="thick"/>
        </w:rPr>
        <w:t>comunale</w:t>
      </w:r>
      <w:r w:rsidR="000035BB">
        <w:rPr>
          <w:rFonts w:ascii="Tahoma" w:hAnsi="Tahoma" w:cs="Tahoma"/>
          <w:u w:val="thick"/>
        </w:rPr>
        <w:t xml:space="preserve"> </w:t>
      </w:r>
      <w:r w:rsidRPr="007A62B6">
        <w:rPr>
          <w:rFonts w:ascii="Tahoma" w:hAnsi="Tahoma" w:cs="Tahoma"/>
          <w:u w:val="thick"/>
        </w:rPr>
        <w:t>?</w:t>
      </w:r>
    </w:p>
    <w:p w14:paraId="5783072B" w14:textId="58B86261" w:rsidR="0042415A" w:rsidRPr="007A62B6" w:rsidRDefault="00EC1DA6" w:rsidP="009B44CB">
      <w:pPr>
        <w:pStyle w:val="Corpotesto"/>
        <w:spacing w:before="10"/>
        <w:ind w:left="423" w:right="141"/>
        <w:jc w:val="both"/>
        <w:rPr>
          <w:rFonts w:ascii="Tahoma" w:hAnsi="Tahoma" w:cs="Tahoma"/>
        </w:rPr>
      </w:pPr>
      <w:r w:rsidRPr="007A62B6">
        <w:rPr>
          <w:rFonts w:ascii="Tahoma" w:hAnsi="Tahoma" w:cs="Tahoma"/>
        </w:rPr>
        <w:t>No, secondo la normativa non è consentito portare la frazione del “rifiuto secco residuo” al</w:t>
      </w:r>
      <w:r w:rsidRPr="007A62B6">
        <w:rPr>
          <w:rFonts w:ascii="Tahoma" w:hAnsi="Tahoma" w:cs="Tahoma"/>
          <w:spacing w:val="1"/>
        </w:rPr>
        <w:t xml:space="preserve"> </w:t>
      </w:r>
      <w:r w:rsidRPr="007A62B6">
        <w:rPr>
          <w:rFonts w:ascii="Tahoma" w:hAnsi="Tahoma" w:cs="Tahoma"/>
        </w:rPr>
        <w:t>centro</w:t>
      </w:r>
      <w:r w:rsidRPr="007A62B6">
        <w:rPr>
          <w:rFonts w:ascii="Tahoma" w:hAnsi="Tahoma" w:cs="Tahoma"/>
          <w:spacing w:val="-5"/>
        </w:rPr>
        <w:t xml:space="preserve"> </w:t>
      </w:r>
      <w:r w:rsidRPr="007A62B6">
        <w:rPr>
          <w:rFonts w:ascii="Tahoma" w:hAnsi="Tahoma" w:cs="Tahoma"/>
        </w:rPr>
        <w:t>di</w:t>
      </w:r>
      <w:r w:rsidRPr="007A62B6">
        <w:rPr>
          <w:rFonts w:ascii="Tahoma" w:hAnsi="Tahoma" w:cs="Tahoma"/>
          <w:spacing w:val="1"/>
        </w:rPr>
        <w:t xml:space="preserve"> </w:t>
      </w:r>
      <w:r w:rsidRPr="007A62B6">
        <w:rPr>
          <w:rFonts w:ascii="Tahoma" w:hAnsi="Tahoma" w:cs="Tahoma"/>
        </w:rPr>
        <w:t>raccolta.</w:t>
      </w:r>
      <w:r w:rsidRPr="007A62B6">
        <w:rPr>
          <w:rFonts w:ascii="Tahoma" w:hAnsi="Tahoma" w:cs="Tahoma"/>
          <w:spacing w:val="-1"/>
        </w:rPr>
        <w:t xml:space="preserve"> </w:t>
      </w:r>
      <w:r w:rsidRPr="007A62B6">
        <w:rPr>
          <w:rFonts w:ascii="Tahoma" w:hAnsi="Tahoma" w:cs="Tahoma"/>
        </w:rPr>
        <w:t>Il contenitore</w:t>
      </w:r>
      <w:r w:rsidRPr="007A62B6">
        <w:rPr>
          <w:rFonts w:ascii="Tahoma" w:hAnsi="Tahoma" w:cs="Tahoma"/>
          <w:spacing w:val="-2"/>
        </w:rPr>
        <w:t xml:space="preserve"> </w:t>
      </w:r>
      <w:r w:rsidRPr="007A62B6">
        <w:rPr>
          <w:rFonts w:ascii="Tahoma" w:hAnsi="Tahoma" w:cs="Tahoma"/>
        </w:rPr>
        <w:t>microchippato</w:t>
      </w:r>
      <w:r w:rsidRPr="007A62B6">
        <w:rPr>
          <w:rFonts w:ascii="Tahoma" w:hAnsi="Tahoma" w:cs="Tahoma"/>
          <w:spacing w:val="-1"/>
        </w:rPr>
        <w:t xml:space="preserve"> </w:t>
      </w:r>
      <w:r w:rsidRPr="007A62B6">
        <w:rPr>
          <w:rFonts w:ascii="Tahoma" w:hAnsi="Tahoma" w:cs="Tahoma"/>
        </w:rPr>
        <w:t>dovrà essere</w:t>
      </w:r>
      <w:r w:rsidRPr="007A62B6">
        <w:rPr>
          <w:rFonts w:ascii="Tahoma" w:hAnsi="Tahoma" w:cs="Tahoma"/>
          <w:spacing w:val="-2"/>
        </w:rPr>
        <w:t xml:space="preserve"> </w:t>
      </w:r>
      <w:r w:rsidRPr="007A62B6">
        <w:rPr>
          <w:rFonts w:ascii="Tahoma" w:hAnsi="Tahoma" w:cs="Tahoma"/>
        </w:rPr>
        <w:t>esposto</w:t>
      </w:r>
      <w:r w:rsidRPr="007A62B6">
        <w:rPr>
          <w:rFonts w:ascii="Tahoma" w:hAnsi="Tahoma" w:cs="Tahoma"/>
          <w:spacing w:val="-1"/>
        </w:rPr>
        <w:t xml:space="preserve"> </w:t>
      </w:r>
      <w:r w:rsidRPr="007A62B6">
        <w:rPr>
          <w:rFonts w:ascii="Tahoma" w:hAnsi="Tahoma" w:cs="Tahoma"/>
        </w:rPr>
        <w:t xml:space="preserve">il </w:t>
      </w:r>
      <w:r w:rsidR="00802449">
        <w:rPr>
          <w:rFonts w:ascii="Tahoma" w:hAnsi="Tahoma" w:cs="Tahoma"/>
        </w:rPr>
        <w:t>giorno di passaggio</w:t>
      </w:r>
      <w:r w:rsidRPr="007A62B6">
        <w:rPr>
          <w:rFonts w:ascii="Tahoma" w:hAnsi="Tahoma" w:cs="Tahoma"/>
          <w:spacing w:val="-2"/>
        </w:rPr>
        <w:t xml:space="preserve"> </w:t>
      </w:r>
      <w:r w:rsidRPr="007A62B6">
        <w:rPr>
          <w:rFonts w:ascii="Tahoma" w:hAnsi="Tahoma" w:cs="Tahoma"/>
        </w:rPr>
        <w:t>successivo.</w:t>
      </w:r>
    </w:p>
    <w:p w14:paraId="58B6D0C4" w14:textId="77777777" w:rsidR="0042415A" w:rsidRPr="007A62B6" w:rsidRDefault="0042415A">
      <w:pPr>
        <w:pStyle w:val="Corpotesto"/>
        <w:spacing w:before="0"/>
        <w:rPr>
          <w:rFonts w:ascii="Tahoma" w:hAnsi="Tahoma" w:cs="Tahoma"/>
          <w:sz w:val="29"/>
        </w:rPr>
      </w:pPr>
    </w:p>
    <w:p w14:paraId="7873C85D" w14:textId="1D304AC8" w:rsidR="0042415A" w:rsidRPr="00D557BD" w:rsidRDefault="00BA6E65">
      <w:pPr>
        <w:pStyle w:val="Titolo1"/>
        <w:numPr>
          <w:ilvl w:val="0"/>
          <w:numId w:val="1"/>
        </w:numPr>
        <w:tabs>
          <w:tab w:val="left" w:pos="380"/>
        </w:tabs>
        <w:rPr>
          <w:rFonts w:ascii="Tahoma" w:hAnsi="Tahoma" w:cs="Tahoma"/>
          <w:u w:val="none"/>
        </w:rPr>
      </w:pPr>
      <w:r>
        <w:rPr>
          <w:rFonts w:ascii="Tahoma" w:hAnsi="Tahoma" w:cs="Tahoma"/>
          <w:u w:val="thick"/>
        </w:rPr>
        <w:t>Si pagheranno i rifiuti in base agli svuotamenti effettuati?</w:t>
      </w:r>
    </w:p>
    <w:p w14:paraId="13464DFD" w14:textId="6B63AC12" w:rsidR="00D557BD" w:rsidRPr="00C07BD9" w:rsidRDefault="00D557BD" w:rsidP="00326C7F">
      <w:pPr>
        <w:pStyle w:val="Titolo1"/>
        <w:tabs>
          <w:tab w:val="left" w:pos="380"/>
        </w:tabs>
        <w:ind w:firstLine="0"/>
        <w:jc w:val="both"/>
        <w:rPr>
          <w:rFonts w:ascii="Tahoma" w:hAnsi="Tahoma" w:cs="Tahoma"/>
          <w:b w:val="0"/>
          <w:bCs w:val="0"/>
          <w:u w:val="none"/>
        </w:rPr>
      </w:pPr>
      <w:r w:rsidRPr="00C07BD9">
        <w:rPr>
          <w:rFonts w:ascii="Tahoma" w:hAnsi="Tahoma" w:cs="Tahoma"/>
          <w:b w:val="0"/>
          <w:bCs w:val="0"/>
          <w:u w:val="none"/>
        </w:rPr>
        <w:t xml:space="preserve">Per l’anno 2024 </w:t>
      </w:r>
      <w:r w:rsidR="00C07BD9">
        <w:rPr>
          <w:rFonts w:ascii="Tahoma" w:hAnsi="Tahoma" w:cs="Tahoma"/>
          <w:b w:val="0"/>
          <w:bCs w:val="0"/>
          <w:u w:val="none"/>
        </w:rPr>
        <w:t>non ci sarà alcuna variazione nel calcolo della tariffa rifiuti. A partire dal 2025 la TARI sarà calcolata in base al numero degli svuotamenti totalizzati dal singolo utente</w:t>
      </w:r>
      <w:r w:rsidR="004B4C15">
        <w:rPr>
          <w:rFonts w:ascii="Tahoma" w:hAnsi="Tahoma" w:cs="Tahoma"/>
          <w:b w:val="0"/>
          <w:bCs w:val="0"/>
          <w:u w:val="none"/>
        </w:rPr>
        <w:t xml:space="preserve"> nell’anno 2024</w:t>
      </w:r>
      <w:r w:rsidR="00C07BD9">
        <w:rPr>
          <w:rFonts w:ascii="Tahoma" w:hAnsi="Tahoma" w:cs="Tahoma"/>
          <w:b w:val="0"/>
          <w:bCs w:val="0"/>
          <w:u w:val="none"/>
        </w:rPr>
        <w:t>. Il numero di svuotamenti non sarà però l’unico parametro utilizzato per il calcolo della tariffa</w:t>
      </w:r>
      <w:r w:rsidR="00CD3C42">
        <w:rPr>
          <w:rFonts w:ascii="Tahoma" w:hAnsi="Tahoma" w:cs="Tahoma"/>
          <w:b w:val="0"/>
          <w:bCs w:val="0"/>
          <w:u w:val="none"/>
        </w:rPr>
        <w:t xml:space="preserve"> in quanto verranno considerati anche le superfici ed il numero dei componenti il nucleo famigliare.</w:t>
      </w:r>
    </w:p>
    <w:p w14:paraId="3FE5CEDC" w14:textId="6FAFAC83" w:rsidR="0042415A" w:rsidRPr="00D557BD" w:rsidRDefault="00BA6E65">
      <w:pPr>
        <w:pStyle w:val="Corpotesto"/>
        <w:spacing w:before="0"/>
        <w:rPr>
          <w:rFonts w:ascii="Tahoma" w:hAnsi="Tahoma" w:cs="Tahoma"/>
          <w:sz w:val="29"/>
          <w:u w:val="single"/>
        </w:rPr>
      </w:pPr>
      <w:r w:rsidRPr="00D557BD">
        <w:rPr>
          <w:rFonts w:ascii="Tahoma" w:hAnsi="Tahoma" w:cs="Tahoma"/>
          <w:sz w:val="29"/>
          <w:u w:val="single"/>
        </w:rPr>
        <w:t xml:space="preserve"> </w:t>
      </w:r>
    </w:p>
    <w:p w14:paraId="6E3DB53F" w14:textId="449D5E35" w:rsidR="0042415A" w:rsidRPr="007A62B6" w:rsidRDefault="004B2DBC" w:rsidP="00C434C3">
      <w:pPr>
        <w:pStyle w:val="Titolo1"/>
        <w:numPr>
          <w:ilvl w:val="0"/>
          <w:numId w:val="1"/>
        </w:numPr>
        <w:tabs>
          <w:tab w:val="left" w:pos="380"/>
        </w:tabs>
        <w:jc w:val="both"/>
        <w:rPr>
          <w:rFonts w:ascii="Tahoma" w:hAnsi="Tahoma" w:cs="Tahoma"/>
          <w:u w:val="none"/>
        </w:rPr>
      </w:pPr>
      <w:r>
        <w:rPr>
          <w:rFonts w:ascii="Tahoma" w:hAnsi="Tahoma" w:cs="Tahoma"/>
          <w:u w:val="thick"/>
        </w:rPr>
        <w:t>Ho dei bambini piccoli, come devo fare con i pannolini? Nella mia famiglia</w:t>
      </w:r>
      <w:r w:rsidR="0029368D">
        <w:rPr>
          <w:rFonts w:ascii="Tahoma" w:hAnsi="Tahoma" w:cs="Tahoma"/>
          <w:u w:val="thick"/>
        </w:rPr>
        <w:t xml:space="preserve"> ho persone che necessitano dell’uso di presidi sanitari. Come devo fare? Pagherò di più?</w:t>
      </w:r>
    </w:p>
    <w:p w14:paraId="6C17B072" w14:textId="04FE2A8F" w:rsidR="0042415A" w:rsidRDefault="003303FA" w:rsidP="00860A22">
      <w:pPr>
        <w:pStyle w:val="Corpotesto"/>
        <w:spacing w:before="73"/>
        <w:ind w:left="426"/>
        <w:jc w:val="both"/>
        <w:rPr>
          <w:rFonts w:ascii="Tahoma" w:hAnsi="Tahoma" w:cs="Tahoma"/>
        </w:rPr>
      </w:pPr>
      <w:r>
        <w:rPr>
          <w:rFonts w:ascii="Tahoma" w:hAnsi="Tahoma" w:cs="Tahoma"/>
        </w:rPr>
        <w:t>Alle</w:t>
      </w:r>
      <w:r w:rsidR="0056517F">
        <w:rPr>
          <w:rFonts w:ascii="Tahoma" w:hAnsi="Tahoma" w:cs="Tahoma"/>
        </w:rPr>
        <w:t xml:space="preserve"> famiglie con uno o più </w:t>
      </w:r>
      <w:r>
        <w:rPr>
          <w:rFonts w:ascii="Tahoma" w:hAnsi="Tahoma" w:cs="Tahoma"/>
        </w:rPr>
        <w:t>bambini al di sotto dei 3 anni verrà fornito un apposito contenitore</w:t>
      </w:r>
      <w:r w:rsidR="00712588">
        <w:rPr>
          <w:rFonts w:ascii="Tahoma" w:hAnsi="Tahoma" w:cs="Tahoma"/>
        </w:rPr>
        <w:t xml:space="preserve"> (oltre a quello che verrà distribuito a tutte le utenze)</w:t>
      </w:r>
      <w:r>
        <w:rPr>
          <w:rFonts w:ascii="Tahoma" w:hAnsi="Tahoma" w:cs="Tahoma"/>
        </w:rPr>
        <w:t xml:space="preserve"> dedicato alla raccolta dei pannolini, che verrà svuotato nel medesimo giorno della raccolta generale. Il servizio non genererà ulteriori costi a carico dell’utente che ne usufruisce, sino al compimento del terzo anno di età del bambino/a</w:t>
      </w:r>
      <w:r w:rsidR="00860A22">
        <w:rPr>
          <w:rFonts w:ascii="Tahoma" w:hAnsi="Tahoma" w:cs="Tahoma"/>
        </w:rPr>
        <w:t>. In sostanza gli svuotamenti di tale contenitori non verranno conteggiati ai fine della elaborazione della TARI dell’utenza. Al compimento del terzo anno di età il contenitore dovrà essere restituito (perfettamente lavato) al Comune.</w:t>
      </w:r>
      <w:r>
        <w:rPr>
          <w:rFonts w:ascii="Tahoma" w:hAnsi="Tahoma" w:cs="Tahoma"/>
        </w:rPr>
        <w:t xml:space="preserve"> </w:t>
      </w:r>
    </w:p>
    <w:p w14:paraId="2040CBB9" w14:textId="65C3541B" w:rsidR="00860A22" w:rsidRDefault="00860A22" w:rsidP="00860A22">
      <w:pPr>
        <w:pStyle w:val="Corpotesto"/>
        <w:spacing w:before="73"/>
        <w:ind w:left="426"/>
        <w:jc w:val="both"/>
        <w:rPr>
          <w:rFonts w:ascii="Tahoma" w:hAnsi="Tahoma" w:cs="Tahoma"/>
        </w:rPr>
      </w:pPr>
      <w:r>
        <w:rPr>
          <w:rFonts w:ascii="Tahoma" w:hAnsi="Tahoma" w:cs="Tahoma"/>
        </w:rPr>
        <w:t>Anche nel caso della presenza di persone che necessitano dell’uso di presidi sanitari</w:t>
      </w:r>
      <w:r w:rsidR="002C586B">
        <w:rPr>
          <w:rFonts w:ascii="Tahoma" w:hAnsi="Tahoma" w:cs="Tahoma"/>
        </w:rPr>
        <w:t xml:space="preserve"> (pannolini, pannoloni, traverse, cateteri)</w:t>
      </w:r>
      <w:r>
        <w:rPr>
          <w:rFonts w:ascii="Tahoma" w:hAnsi="Tahoma" w:cs="Tahoma"/>
        </w:rPr>
        <w:t xml:space="preserve"> si applicherà lo stesso meccanismo, con la fornitura di un contenitore dedicato, fornito dietro specifica richiesta </w:t>
      </w:r>
      <w:r w:rsidR="004B4C15">
        <w:rPr>
          <w:rFonts w:ascii="Tahoma" w:hAnsi="Tahoma" w:cs="Tahoma"/>
        </w:rPr>
        <w:t xml:space="preserve">scritta </w:t>
      </w:r>
      <w:r>
        <w:rPr>
          <w:rFonts w:ascii="Tahoma" w:hAnsi="Tahoma" w:cs="Tahoma"/>
        </w:rPr>
        <w:t>dell’utente al Comune</w:t>
      </w:r>
      <w:r w:rsidR="00AC5687">
        <w:rPr>
          <w:rFonts w:ascii="Tahoma" w:hAnsi="Tahoma" w:cs="Tahoma"/>
        </w:rPr>
        <w:t>. Al venir meno della necessità del suo utilizzo il contenitore dovrà essere restituito ( perfettamente lavato) al Comune.</w:t>
      </w:r>
    </w:p>
    <w:p w14:paraId="5AC8073B" w14:textId="77777777" w:rsidR="00A64161" w:rsidRPr="007A62B6" w:rsidRDefault="00A64161" w:rsidP="009B44CB">
      <w:pPr>
        <w:pStyle w:val="Titolo1"/>
        <w:numPr>
          <w:ilvl w:val="0"/>
          <w:numId w:val="1"/>
        </w:numPr>
        <w:tabs>
          <w:tab w:val="left" w:pos="380"/>
        </w:tabs>
        <w:spacing w:before="66"/>
        <w:ind w:right="144"/>
        <w:jc w:val="both"/>
        <w:rPr>
          <w:rFonts w:ascii="Tahoma" w:hAnsi="Tahoma" w:cs="Tahoma"/>
          <w:u w:val="none"/>
        </w:rPr>
      </w:pPr>
      <w:r w:rsidRPr="007A62B6">
        <w:rPr>
          <w:rFonts w:ascii="Tahoma" w:hAnsi="Tahoma" w:cs="Tahoma"/>
          <w:spacing w:val="-1"/>
          <w:u w:val="thick"/>
        </w:rPr>
        <w:t>Posso</w:t>
      </w:r>
      <w:r w:rsidRPr="007A62B6">
        <w:rPr>
          <w:rFonts w:ascii="Tahoma" w:hAnsi="Tahoma" w:cs="Tahoma"/>
          <w:spacing w:val="-15"/>
          <w:u w:val="thick"/>
        </w:rPr>
        <w:t xml:space="preserve"> </w:t>
      </w:r>
      <w:r w:rsidRPr="007A62B6">
        <w:rPr>
          <w:rFonts w:ascii="Tahoma" w:hAnsi="Tahoma" w:cs="Tahoma"/>
          <w:spacing w:val="-1"/>
          <w:u w:val="thick"/>
        </w:rPr>
        <w:t>mettere</w:t>
      </w:r>
      <w:r w:rsidRPr="007A62B6">
        <w:rPr>
          <w:rFonts w:ascii="Tahoma" w:hAnsi="Tahoma" w:cs="Tahoma"/>
          <w:spacing w:val="-13"/>
          <w:u w:val="thick"/>
        </w:rPr>
        <w:t xml:space="preserve"> </w:t>
      </w:r>
      <w:r w:rsidRPr="007A62B6">
        <w:rPr>
          <w:rFonts w:ascii="Tahoma" w:hAnsi="Tahoma" w:cs="Tahoma"/>
          <w:u w:val="thick"/>
        </w:rPr>
        <w:t>nel</w:t>
      </w:r>
      <w:r w:rsidRPr="007A62B6">
        <w:rPr>
          <w:rFonts w:ascii="Tahoma" w:hAnsi="Tahoma" w:cs="Tahoma"/>
          <w:spacing w:val="-12"/>
          <w:u w:val="thick"/>
        </w:rPr>
        <w:t xml:space="preserve"> </w:t>
      </w:r>
      <w:r w:rsidRPr="007A62B6">
        <w:rPr>
          <w:rFonts w:ascii="Tahoma" w:hAnsi="Tahoma" w:cs="Tahoma"/>
          <w:u w:val="thick"/>
        </w:rPr>
        <w:t>contenitore</w:t>
      </w:r>
      <w:r w:rsidRPr="007A62B6">
        <w:rPr>
          <w:rFonts w:ascii="Tahoma" w:hAnsi="Tahoma" w:cs="Tahoma"/>
          <w:spacing w:val="-10"/>
          <w:u w:val="thick"/>
        </w:rPr>
        <w:t xml:space="preserve"> </w:t>
      </w:r>
      <w:r w:rsidRPr="007A62B6">
        <w:rPr>
          <w:rFonts w:ascii="Tahoma" w:hAnsi="Tahoma" w:cs="Tahoma"/>
          <w:u w:val="thick"/>
        </w:rPr>
        <w:t>microchippato</w:t>
      </w:r>
      <w:r w:rsidRPr="007A62B6">
        <w:rPr>
          <w:rFonts w:ascii="Tahoma" w:hAnsi="Tahoma" w:cs="Tahoma"/>
          <w:spacing w:val="-12"/>
          <w:u w:val="thick"/>
        </w:rPr>
        <w:t xml:space="preserve"> </w:t>
      </w:r>
      <w:r w:rsidRPr="007A62B6">
        <w:rPr>
          <w:rFonts w:ascii="Tahoma" w:hAnsi="Tahoma" w:cs="Tahoma"/>
          <w:u w:val="thick"/>
        </w:rPr>
        <w:t>anche</w:t>
      </w:r>
      <w:r w:rsidRPr="007A62B6">
        <w:rPr>
          <w:rFonts w:ascii="Tahoma" w:hAnsi="Tahoma" w:cs="Tahoma"/>
          <w:spacing w:val="-10"/>
          <w:u w:val="thick"/>
        </w:rPr>
        <w:t xml:space="preserve"> </w:t>
      </w:r>
      <w:r w:rsidRPr="007A62B6">
        <w:rPr>
          <w:rFonts w:ascii="Tahoma" w:hAnsi="Tahoma" w:cs="Tahoma"/>
          <w:u w:val="thick"/>
        </w:rPr>
        <w:t>pannoloni</w:t>
      </w:r>
      <w:r w:rsidRPr="007A62B6">
        <w:rPr>
          <w:rFonts w:ascii="Tahoma" w:hAnsi="Tahoma" w:cs="Tahoma"/>
          <w:spacing w:val="-16"/>
          <w:u w:val="thick"/>
        </w:rPr>
        <w:t xml:space="preserve"> </w:t>
      </w:r>
      <w:r w:rsidRPr="007A62B6">
        <w:rPr>
          <w:rFonts w:ascii="Tahoma" w:hAnsi="Tahoma" w:cs="Tahoma"/>
          <w:u w:val="thick"/>
        </w:rPr>
        <w:t>e</w:t>
      </w:r>
      <w:r w:rsidRPr="007A62B6">
        <w:rPr>
          <w:rFonts w:ascii="Tahoma" w:hAnsi="Tahoma" w:cs="Tahoma"/>
          <w:spacing w:val="-12"/>
          <w:u w:val="thick"/>
        </w:rPr>
        <w:t xml:space="preserve"> </w:t>
      </w:r>
      <w:r w:rsidRPr="007A62B6">
        <w:rPr>
          <w:rFonts w:ascii="Tahoma" w:hAnsi="Tahoma" w:cs="Tahoma"/>
          <w:u w:val="thick"/>
        </w:rPr>
        <w:t>assorbenti</w:t>
      </w:r>
      <w:r w:rsidRPr="007A62B6">
        <w:rPr>
          <w:rFonts w:ascii="Tahoma" w:hAnsi="Tahoma" w:cs="Tahoma"/>
          <w:spacing w:val="-16"/>
          <w:u w:val="thick"/>
        </w:rPr>
        <w:t xml:space="preserve"> </w:t>
      </w:r>
      <w:r w:rsidRPr="007A62B6">
        <w:rPr>
          <w:rFonts w:ascii="Tahoma" w:hAnsi="Tahoma" w:cs="Tahoma"/>
          <w:u w:val="thick"/>
        </w:rPr>
        <w:t>per</w:t>
      </w:r>
      <w:r w:rsidRPr="007A62B6">
        <w:rPr>
          <w:rFonts w:ascii="Tahoma" w:hAnsi="Tahoma" w:cs="Tahoma"/>
          <w:spacing w:val="-12"/>
          <w:u w:val="thick"/>
        </w:rPr>
        <w:t xml:space="preserve"> </w:t>
      </w:r>
      <w:r w:rsidRPr="007A62B6">
        <w:rPr>
          <w:rFonts w:ascii="Tahoma" w:hAnsi="Tahoma" w:cs="Tahoma"/>
          <w:u w:val="thick"/>
        </w:rPr>
        <w:t>tutelare</w:t>
      </w:r>
      <w:r w:rsidRPr="007A62B6">
        <w:rPr>
          <w:rFonts w:ascii="Tahoma" w:hAnsi="Tahoma" w:cs="Tahoma"/>
          <w:spacing w:val="-64"/>
          <w:u w:val="none"/>
        </w:rPr>
        <w:t xml:space="preserve"> </w:t>
      </w:r>
      <w:r w:rsidRPr="007A62B6">
        <w:rPr>
          <w:rFonts w:ascii="Tahoma" w:hAnsi="Tahoma" w:cs="Tahoma"/>
          <w:spacing w:val="1"/>
          <w:u w:val="thick"/>
        </w:rPr>
        <w:t xml:space="preserve"> </w:t>
      </w:r>
      <w:r>
        <w:rPr>
          <w:rFonts w:ascii="Tahoma" w:hAnsi="Tahoma" w:cs="Tahoma"/>
          <w:spacing w:val="1"/>
          <w:u w:val="thick"/>
        </w:rPr>
        <w:t xml:space="preserve">maggiormente la </w:t>
      </w:r>
      <w:r w:rsidRPr="007A62B6">
        <w:rPr>
          <w:rFonts w:ascii="Tahoma" w:hAnsi="Tahoma" w:cs="Tahoma"/>
          <w:u w:val="thick"/>
        </w:rPr>
        <w:t>mia</w:t>
      </w:r>
      <w:r w:rsidRPr="007A62B6">
        <w:rPr>
          <w:rFonts w:ascii="Tahoma" w:hAnsi="Tahoma" w:cs="Tahoma"/>
          <w:spacing w:val="-2"/>
          <w:u w:val="thick"/>
        </w:rPr>
        <w:t xml:space="preserve"> </w:t>
      </w:r>
      <w:r w:rsidRPr="007A62B6">
        <w:rPr>
          <w:rFonts w:ascii="Tahoma" w:hAnsi="Tahoma" w:cs="Tahoma"/>
          <w:u w:val="thick"/>
        </w:rPr>
        <w:t>privacy?</w:t>
      </w:r>
    </w:p>
    <w:p w14:paraId="46CA4796" w14:textId="77777777" w:rsidR="00A64161" w:rsidRPr="007A62B6" w:rsidRDefault="00A64161" w:rsidP="009B44CB">
      <w:pPr>
        <w:pStyle w:val="Corpotesto"/>
        <w:ind w:left="423" w:right="143"/>
        <w:jc w:val="both"/>
        <w:rPr>
          <w:rFonts w:ascii="Tahoma" w:hAnsi="Tahoma" w:cs="Tahoma"/>
        </w:rPr>
      </w:pPr>
      <w:r w:rsidRPr="007A62B6">
        <w:rPr>
          <w:rFonts w:ascii="Tahoma" w:hAnsi="Tahoma" w:cs="Tahoma"/>
        </w:rPr>
        <w:t>Sì, è consentito, tenendo conto che ad ogni esposizione corrisponderà una registrazione e,</w:t>
      </w:r>
      <w:r w:rsidRPr="007A62B6">
        <w:rPr>
          <w:rFonts w:ascii="Tahoma" w:hAnsi="Tahoma" w:cs="Tahoma"/>
          <w:spacing w:val="1"/>
        </w:rPr>
        <w:t xml:space="preserve"> </w:t>
      </w:r>
      <w:r w:rsidRPr="007A62B6">
        <w:rPr>
          <w:rFonts w:ascii="Tahoma" w:hAnsi="Tahoma" w:cs="Tahoma"/>
        </w:rPr>
        <w:t>di</w:t>
      </w:r>
      <w:r w:rsidRPr="007A62B6">
        <w:rPr>
          <w:rFonts w:ascii="Tahoma" w:hAnsi="Tahoma" w:cs="Tahoma"/>
          <w:spacing w:val="-1"/>
        </w:rPr>
        <w:t xml:space="preserve"> </w:t>
      </w:r>
      <w:r w:rsidRPr="007A62B6">
        <w:rPr>
          <w:rFonts w:ascii="Tahoma" w:hAnsi="Tahoma" w:cs="Tahoma"/>
        </w:rPr>
        <w:t>conseguenza,</w:t>
      </w:r>
      <w:r w:rsidRPr="007A62B6">
        <w:rPr>
          <w:rFonts w:ascii="Tahoma" w:hAnsi="Tahoma" w:cs="Tahoma"/>
          <w:spacing w:val="2"/>
        </w:rPr>
        <w:t xml:space="preserve"> </w:t>
      </w:r>
      <w:r w:rsidRPr="007A62B6">
        <w:rPr>
          <w:rFonts w:ascii="Tahoma" w:hAnsi="Tahoma" w:cs="Tahoma"/>
        </w:rPr>
        <w:t>un addebito sulla</w:t>
      </w:r>
      <w:r w:rsidRPr="007A62B6">
        <w:rPr>
          <w:rFonts w:ascii="Tahoma" w:hAnsi="Tahoma" w:cs="Tahoma"/>
          <w:spacing w:val="-2"/>
        </w:rPr>
        <w:t xml:space="preserve"> </w:t>
      </w:r>
      <w:r w:rsidRPr="007A62B6">
        <w:rPr>
          <w:rFonts w:ascii="Tahoma" w:hAnsi="Tahoma" w:cs="Tahoma"/>
        </w:rPr>
        <w:t>quota</w:t>
      </w:r>
      <w:r w:rsidRPr="007A62B6">
        <w:rPr>
          <w:rFonts w:ascii="Tahoma" w:hAnsi="Tahoma" w:cs="Tahoma"/>
          <w:spacing w:val="3"/>
        </w:rPr>
        <w:t xml:space="preserve"> </w:t>
      </w:r>
      <w:r w:rsidRPr="007A62B6">
        <w:rPr>
          <w:rFonts w:ascii="Tahoma" w:hAnsi="Tahoma" w:cs="Tahoma"/>
        </w:rPr>
        <w:t>variabile della</w:t>
      </w:r>
      <w:r w:rsidRPr="007A62B6">
        <w:rPr>
          <w:rFonts w:ascii="Tahoma" w:hAnsi="Tahoma" w:cs="Tahoma"/>
          <w:spacing w:val="-3"/>
        </w:rPr>
        <w:t xml:space="preserve"> </w:t>
      </w:r>
      <w:r w:rsidRPr="007A62B6">
        <w:rPr>
          <w:rFonts w:ascii="Tahoma" w:hAnsi="Tahoma" w:cs="Tahoma"/>
        </w:rPr>
        <w:t>TARI.</w:t>
      </w:r>
    </w:p>
    <w:p w14:paraId="1BCE776B" w14:textId="77777777" w:rsidR="00A64161" w:rsidRPr="007A62B6" w:rsidRDefault="00A64161" w:rsidP="00A64161">
      <w:pPr>
        <w:pStyle w:val="Corpotesto"/>
        <w:spacing w:before="73"/>
        <w:jc w:val="both"/>
        <w:rPr>
          <w:rFonts w:ascii="Tahoma" w:hAnsi="Tahoma" w:cs="Tahoma"/>
        </w:rPr>
      </w:pPr>
    </w:p>
    <w:p w14:paraId="16ADFC40"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Se</w:t>
      </w:r>
      <w:r w:rsidRPr="007A62B6">
        <w:rPr>
          <w:rFonts w:ascii="Tahoma" w:hAnsi="Tahoma" w:cs="Tahoma"/>
          <w:spacing w:val="1"/>
          <w:u w:val="thick"/>
        </w:rPr>
        <w:t xml:space="preserve"> </w:t>
      </w:r>
      <w:r w:rsidRPr="007A62B6">
        <w:rPr>
          <w:rFonts w:ascii="Tahoma" w:hAnsi="Tahoma" w:cs="Tahoma"/>
          <w:u w:val="thick"/>
        </w:rPr>
        <w:t>il</w:t>
      </w:r>
      <w:r w:rsidRPr="007A62B6">
        <w:rPr>
          <w:rFonts w:ascii="Tahoma" w:hAnsi="Tahoma" w:cs="Tahoma"/>
          <w:spacing w:val="-2"/>
          <w:u w:val="thick"/>
        </w:rPr>
        <w:t xml:space="preserve"> </w:t>
      </w:r>
      <w:r w:rsidRPr="007A62B6">
        <w:rPr>
          <w:rFonts w:ascii="Tahoma" w:hAnsi="Tahoma" w:cs="Tahoma"/>
          <w:u w:val="thick"/>
        </w:rPr>
        <w:t>mio vicino mette qualcosa nel</w:t>
      </w:r>
      <w:r w:rsidRPr="007A62B6">
        <w:rPr>
          <w:rFonts w:ascii="Tahoma" w:hAnsi="Tahoma" w:cs="Tahoma"/>
          <w:spacing w:val="-3"/>
          <w:u w:val="thick"/>
        </w:rPr>
        <w:t xml:space="preserve"> </w:t>
      </w:r>
      <w:r w:rsidRPr="007A62B6">
        <w:rPr>
          <w:rFonts w:ascii="Tahoma" w:hAnsi="Tahoma" w:cs="Tahoma"/>
          <w:u w:val="thick"/>
        </w:rPr>
        <w:t>mio contenitore</w:t>
      </w:r>
      <w:r w:rsidRPr="007A62B6">
        <w:rPr>
          <w:rFonts w:ascii="Tahoma" w:hAnsi="Tahoma" w:cs="Tahoma"/>
          <w:spacing w:val="2"/>
          <w:u w:val="thick"/>
        </w:rPr>
        <w:t xml:space="preserve"> </w:t>
      </w:r>
      <w:r w:rsidRPr="007A62B6">
        <w:rPr>
          <w:rFonts w:ascii="Tahoma" w:hAnsi="Tahoma" w:cs="Tahoma"/>
          <w:u w:val="thick"/>
        </w:rPr>
        <w:t>microchippato, pago di più?</w:t>
      </w:r>
    </w:p>
    <w:p w14:paraId="2BB2E3D7" w14:textId="77777777" w:rsidR="0042415A" w:rsidRPr="007A62B6" w:rsidRDefault="00EC1DA6" w:rsidP="009B44CB">
      <w:pPr>
        <w:pStyle w:val="Corpotesto"/>
        <w:spacing w:before="53"/>
        <w:ind w:left="423"/>
        <w:rPr>
          <w:rFonts w:ascii="Tahoma" w:hAnsi="Tahoma" w:cs="Tahoma"/>
        </w:rPr>
      </w:pPr>
      <w:r w:rsidRPr="007A62B6">
        <w:rPr>
          <w:rFonts w:ascii="Tahoma" w:hAnsi="Tahoma" w:cs="Tahoma"/>
        </w:rPr>
        <w:t>No.</w:t>
      </w:r>
    </w:p>
    <w:p w14:paraId="08DB789D" w14:textId="77777777" w:rsidR="0042415A" w:rsidRPr="007A62B6" w:rsidRDefault="0042415A">
      <w:pPr>
        <w:pStyle w:val="Corpotesto"/>
        <w:spacing w:before="8"/>
        <w:rPr>
          <w:rFonts w:ascii="Tahoma" w:hAnsi="Tahoma" w:cs="Tahoma"/>
          <w:sz w:val="33"/>
        </w:rPr>
      </w:pPr>
    </w:p>
    <w:p w14:paraId="66AED9C7" w14:textId="77777777" w:rsidR="0042415A" w:rsidRPr="007A62B6" w:rsidRDefault="00EC1DA6" w:rsidP="009B44CB">
      <w:pPr>
        <w:pStyle w:val="Titolo1"/>
        <w:numPr>
          <w:ilvl w:val="0"/>
          <w:numId w:val="1"/>
        </w:numPr>
        <w:tabs>
          <w:tab w:val="left" w:pos="380"/>
        </w:tabs>
        <w:spacing w:before="1"/>
        <w:rPr>
          <w:rFonts w:ascii="Tahoma" w:hAnsi="Tahoma" w:cs="Tahoma"/>
          <w:u w:val="none"/>
        </w:rPr>
      </w:pPr>
      <w:r w:rsidRPr="007A62B6">
        <w:rPr>
          <w:rFonts w:ascii="Tahoma" w:hAnsi="Tahoma" w:cs="Tahoma"/>
          <w:u w:val="thick"/>
        </w:rPr>
        <w:t>Se non</w:t>
      </w:r>
      <w:r w:rsidRPr="007A62B6">
        <w:rPr>
          <w:rFonts w:ascii="Tahoma" w:hAnsi="Tahoma" w:cs="Tahoma"/>
          <w:spacing w:val="-3"/>
          <w:u w:val="thick"/>
        </w:rPr>
        <w:t xml:space="preserve"> </w:t>
      </w:r>
      <w:r w:rsidRPr="007A62B6">
        <w:rPr>
          <w:rFonts w:ascii="Tahoma" w:hAnsi="Tahoma" w:cs="Tahoma"/>
          <w:u w:val="thick"/>
        </w:rPr>
        <w:t>metto</w:t>
      </w:r>
      <w:r w:rsidRPr="007A62B6">
        <w:rPr>
          <w:rFonts w:ascii="Tahoma" w:hAnsi="Tahoma" w:cs="Tahoma"/>
          <w:spacing w:val="-2"/>
          <w:u w:val="thick"/>
        </w:rPr>
        <w:t xml:space="preserve"> </w:t>
      </w:r>
      <w:r w:rsidRPr="007A62B6">
        <w:rPr>
          <w:rFonts w:ascii="Tahoma" w:hAnsi="Tahoma" w:cs="Tahoma"/>
          <w:u w:val="thick"/>
        </w:rPr>
        <w:t>mai</w:t>
      </w:r>
      <w:r w:rsidRPr="007A62B6">
        <w:rPr>
          <w:rFonts w:ascii="Tahoma" w:hAnsi="Tahoma" w:cs="Tahoma"/>
          <w:spacing w:val="-1"/>
          <w:u w:val="thick"/>
        </w:rPr>
        <w:t xml:space="preserve"> </w:t>
      </w:r>
      <w:r w:rsidRPr="007A62B6">
        <w:rPr>
          <w:rFonts w:ascii="Tahoma" w:hAnsi="Tahoma" w:cs="Tahoma"/>
          <w:u w:val="thick"/>
        </w:rPr>
        <w:t>fuori</w:t>
      </w:r>
      <w:r w:rsidRPr="007A62B6">
        <w:rPr>
          <w:rFonts w:ascii="Tahoma" w:hAnsi="Tahoma" w:cs="Tahoma"/>
          <w:spacing w:val="-1"/>
          <w:u w:val="thick"/>
        </w:rPr>
        <w:t xml:space="preserve"> </w:t>
      </w:r>
      <w:r w:rsidRPr="007A62B6">
        <w:rPr>
          <w:rFonts w:ascii="Tahoma" w:hAnsi="Tahoma" w:cs="Tahoma"/>
          <w:u w:val="thick"/>
        </w:rPr>
        <w:t>il</w:t>
      </w:r>
      <w:r w:rsidRPr="007A62B6">
        <w:rPr>
          <w:rFonts w:ascii="Tahoma" w:hAnsi="Tahoma" w:cs="Tahoma"/>
          <w:spacing w:val="-1"/>
          <w:u w:val="thick"/>
        </w:rPr>
        <w:t xml:space="preserve"> </w:t>
      </w:r>
      <w:r w:rsidRPr="007A62B6">
        <w:rPr>
          <w:rFonts w:ascii="Tahoma" w:hAnsi="Tahoma" w:cs="Tahoma"/>
          <w:u w:val="thick"/>
        </w:rPr>
        <w:t>contenitore</w:t>
      </w:r>
      <w:r w:rsidRPr="007A62B6">
        <w:rPr>
          <w:rFonts w:ascii="Tahoma" w:hAnsi="Tahoma" w:cs="Tahoma"/>
          <w:spacing w:val="1"/>
          <w:u w:val="thick"/>
        </w:rPr>
        <w:t xml:space="preserve"> </w:t>
      </w:r>
      <w:r w:rsidRPr="007A62B6">
        <w:rPr>
          <w:rFonts w:ascii="Tahoma" w:hAnsi="Tahoma" w:cs="Tahoma"/>
          <w:u w:val="thick"/>
        </w:rPr>
        <w:t>microchippato</w:t>
      </w:r>
      <w:r w:rsidRPr="007A62B6">
        <w:rPr>
          <w:rFonts w:ascii="Tahoma" w:hAnsi="Tahoma" w:cs="Tahoma"/>
          <w:spacing w:val="-1"/>
          <w:u w:val="thick"/>
        </w:rPr>
        <w:t xml:space="preserve"> </w:t>
      </w:r>
      <w:r w:rsidRPr="007A62B6">
        <w:rPr>
          <w:rFonts w:ascii="Tahoma" w:hAnsi="Tahoma" w:cs="Tahoma"/>
          <w:u w:val="thick"/>
        </w:rPr>
        <w:t>cosa succede?</w:t>
      </w:r>
    </w:p>
    <w:p w14:paraId="5CE590B7" w14:textId="77777777" w:rsidR="0042415A" w:rsidRPr="007A62B6" w:rsidRDefault="00EC1DA6" w:rsidP="009B44CB">
      <w:pPr>
        <w:pStyle w:val="Corpotesto"/>
        <w:spacing w:before="52"/>
        <w:ind w:left="423" w:right="144"/>
        <w:jc w:val="both"/>
        <w:rPr>
          <w:rFonts w:ascii="Tahoma" w:hAnsi="Tahoma" w:cs="Tahoma"/>
        </w:rPr>
      </w:pPr>
      <w:r w:rsidRPr="007A62B6">
        <w:rPr>
          <w:rFonts w:ascii="Tahoma" w:hAnsi="Tahoma" w:cs="Tahoma"/>
        </w:rPr>
        <w:t>Tutte</w:t>
      </w:r>
      <w:r w:rsidRPr="007A62B6">
        <w:rPr>
          <w:rFonts w:ascii="Tahoma" w:hAnsi="Tahoma" w:cs="Tahoma"/>
          <w:spacing w:val="-8"/>
        </w:rPr>
        <w:t xml:space="preserve"> </w:t>
      </w:r>
      <w:r w:rsidRPr="007A62B6">
        <w:rPr>
          <w:rFonts w:ascii="Tahoma" w:hAnsi="Tahoma" w:cs="Tahoma"/>
        </w:rPr>
        <w:t>le</w:t>
      </w:r>
      <w:r w:rsidRPr="007A62B6">
        <w:rPr>
          <w:rFonts w:ascii="Tahoma" w:hAnsi="Tahoma" w:cs="Tahoma"/>
          <w:spacing w:val="-13"/>
        </w:rPr>
        <w:t xml:space="preserve"> </w:t>
      </w:r>
      <w:r w:rsidRPr="007A62B6">
        <w:rPr>
          <w:rFonts w:ascii="Tahoma" w:hAnsi="Tahoma" w:cs="Tahoma"/>
        </w:rPr>
        <w:t>utenze</w:t>
      </w:r>
      <w:r w:rsidRPr="007A62B6">
        <w:rPr>
          <w:rFonts w:ascii="Tahoma" w:hAnsi="Tahoma" w:cs="Tahoma"/>
          <w:spacing w:val="-8"/>
        </w:rPr>
        <w:t xml:space="preserve"> </w:t>
      </w:r>
      <w:r w:rsidRPr="007A62B6">
        <w:rPr>
          <w:rFonts w:ascii="Tahoma" w:hAnsi="Tahoma" w:cs="Tahoma"/>
        </w:rPr>
        <w:t>saranno</w:t>
      </w:r>
      <w:r w:rsidRPr="007A62B6">
        <w:rPr>
          <w:rFonts w:ascii="Tahoma" w:hAnsi="Tahoma" w:cs="Tahoma"/>
          <w:spacing w:val="-10"/>
        </w:rPr>
        <w:t xml:space="preserve"> </w:t>
      </w:r>
      <w:r w:rsidRPr="007A62B6">
        <w:rPr>
          <w:rFonts w:ascii="Tahoma" w:hAnsi="Tahoma" w:cs="Tahoma"/>
        </w:rPr>
        <w:t>monitorate</w:t>
      </w:r>
      <w:r w:rsidRPr="007A62B6">
        <w:rPr>
          <w:rFonts w:ascii="Tahoma" w:hAnsi="Tahoma" w:cs="Tahoma"/>
          <w:spacing w:val="-8"/>
        </w:rPr>
        <w:t xml:space="preserve"> </w:t>
      </w:r>
      <w:r w:rsidRPr="007A62B6">
        <w:rPr>
          <w:rFonts w:ascii="Tahoma" w:hAnsi="Tahoma" w:cs="Tahoma"/>
        </w:rPr>
        <w:t>per</w:t>
      </w:r>
      <w:r w:rsidRPr="007A62B6">
        <w:rPr>
          <w:rFonts w:ascii="Tahoma" w:hAnsi="Tahoma" w:cs="Tahoma"/>
          <w:spacing w:val="-11"/>
        </w:rPr>
        <w:t xml:space="preserve"> </w:t>
      </w:r>
      <w:r w:rsidRPr="007A62B6">
        <w:rPr>
          <w:rFonts w:ascii="Tahoma" w:hAnsi="Tahoma" w:cs="Tahoma"/>
        </w:rPr>
        <w:t>verificare</w:t>
      </w:r>
      <w:r w:rsidRPr="007A62B6">
        <w:rPr>
          <w:rFonts w:ascii="Tahoma" w:hAnsi="Tahoma" w:cs="Tahoma"/>
          <w:spacing w:val="-11"/>
        </w:rPr>
        <w:t xml:space="preserve"> </w:t>
      </w:r>
      <w:r w:rsidRPr="007A62B6">
        <w:rPr>
          <w:rFonts w:ascii="Tahoma" w:hAnsi="Tahoma" w:cs="Tahoma"/>
        </w:rPr>
        <w:t>“chi</w:t>
      </w:r>
      <w:r w:rsidRPr="007A62B6">
        <w:rPr>
          <w:rFonts w:ascii="Tahoma" w:hAnsi="Tahoma" w:cs="Tahoma"/>
          <w:spacing w:val="-10"/>
        </w:rPr>
        <w:t xml:space="preserve"> </w:t>
      </w:r>
      <w:r w:rsidRPr="007A62B6">
        <w:rPr>
          <w:rFonts w:ascii="Tahoma" w:hAnsi="Tahoma" w:cs="Tahoma"/>
        </w:rPr>
        <w:t>fa</w:t>
      </w:r>
      <w:r w:rsidRPr="007A62B6">
        <w:rPr>
          <w:rFonts w:ascii="Tahoma" w:hAnsi="Tahoma" w:cs="Tahoma"/>
          <w:spacing w:val="-11"/>
        </w:rPr>
        <w:t xml:space="preserve"> </w:t>
      </w:r>
      <w:r w:rsidRPr="007A62B6">
        <w:rPr>
          <w:rFonts w:ascii="Tahoma" w:hAnsi="Tahoma" w:cs="Tahoma"/>
        </w:rPr>
        <w:t>cosa”</w:t>
      </w:r>
      <w:r w:rsidRPr="007A62B6">
        <w:rPr>
          <w:rFonts w:ascii="Tahoma" w:hAnsi="Tahoma" w:cs="Tahoma"/>
          <w:spacing w:val="-11"/>
        </w:rPr>
        <w:t xml:space="preserve"> </w:t>
      </w:r>
      <w:r w:rsidRPr="007A62B6">
        <w:rPr>
          <w:rFonts w:ascii="Tahoma" w:hAnsi="Tahoma" w:cs="Tahoma"/>
        </w:rPr>
        <w:t>e</w:t>
      </w:r>
      <w:r w:rsidRPr="007A62B6">
        <w:rPr>
          <w:rFonts w:ascii="Tahoma" w:hAnsi="Tahoma" w:cs="Tahoma"/>
          <w:spacing w:val="-10"/>
        </w:rPr>
        <w:t xml:space="preserve"> </w:t>
      </w:r>
      <w:r w:rsidRPr="007A62B6">
        <w:rPr>
          <w:rFonts w:ascii="Tahoma" w:hAnsi="Tahoma" w:cs="Tahoma"/>
        </w:rPr>
        <w:t>per</w:t>
      </w:r>
      <w:r w:rsidRPr="007A62B6">
        <w:rPr>
          <w:rFonts w:ascii="Tahoma" w:hAnsi="Tahoma" w:cs="Tahoma"/>
          <w:spacing w:val="-13"/>
        </w:rPr>
        <w:t xml:space="preserve"> </w:t>
      </w:r>
      <w:r w:rsidRPr="007A62B6">
        <w:rPr>
          <w:rFonts w:ascii="Tahoma" w:hAnsi="Tahoma" w:cs="Tahoma"/>
        </w:rPr>
        <w:t>individuare</w:t>
      </w:r>
      <w:r w:rsidRPr="007A62B6">
        <w:rPr>
          <w:rFonts w:ascii="Tahoma" w:hAnsi="Tahoma" w:cs="Tahoma"/>
          <w:spacing w:val="-12"/>
        </w:rPr>
        <w:t xml:space="preserve"> </w:t>
      </w:r>
      <w:r w:rsidRPr="007A62B6">
        <w:rPr>
          <w:rFonts w:ascii="Tahoma" w:hAnsi="Tahoma" w:cs="Tahoma"/>
        </w:rPr>
        <w:t>le</w:t>
      </w:r>
      <w:r w:rsidRPr="007A62B6">
        <w:rPr>
          <w:rFonts w:ascii="Tahoma" w:hAnsi="Tahoma" w:cs="Tahoma"/>
          <w:spacing w:val="-7"/>
        </w:rPr>
        <w:t xml:space="preserve"> </w:t>
      </w:r>
      <w:r w:rsidRPr="007A62B6">
        <w:rPr>
          <w:rFonts w:ascii="Tahoma" w:hAnsi="Tahoma" w:cs="Tahoma"/>
        </w:rPr>
        <w:t>utenze</w:t>
      </w:r>
      <w:r w:rsidRPr="007A62B6">
        <w:rPr>
          <w:rFonts w:ascii="Tahoma" w:hAnsi="Tahoma" w:cs="Tahoma"/>
          <w:spacing w:val="-11"/>
        </w:rPr>
        <w:t xml:space="preserve"> </w:t>
      </w:r>
      <w:r w:rsidRPr="007A62B6">
        <w:rPr>
          <w:rFonts w:ascii="Tahoma" w:hAnsi="Tahoma" w:cs="Tahoma"/>
        </w:rPr>
        <w:t>che,</w:t>
      </w:r>
      <w:r w:rsidRPr="007A62B6">
        <w:rPr>
          <w:rFonts w:ascii="Tahoma" w:hAnsi="Tahoma" w:cs="Tahoma"/>
          <w:spacing w:val="-64"/>
        </w:rPr>
        <w:t xml:space="preserve"> </w:t>
      </w:r>
      <w:r w:rsidRPr="007A62B6">
        <w:rPr>
          <w:rFonts w:ascii="Tahoma" w:hAnsi="Tahoma" w:cs="Tahoma"/>
        </w:rPr>
        <w:t>senza</w:t>
      </w:r>
      <w:r w:rsidRPr="007A62B6">
        <w:rPr>
          <w:rFonts w:ascii="Tahoma" w:hAnsi="Tahoma" w:cs="Tahoma"/>
          <w:spacing w:val="1"/>
        </w:rPr>
        <w:t xml:space="preserve"> </w:t>
      </w:r>
      <w:r w:rsidRPr="007A62B6">
        <w:rPr>
          <w:rFonts w:ascii="Tahoma" w:hAnsi="Tahoma" w:cs="Tahoma"/>
        </w:rPr>
        <w:t>un</w:t>
      </w:r>
      <w:r w:rsidRPr="007A62B6">
        <w:rPr>
          <w:rFonts w:ascii="Tahoma" w:hAnsi="Tahoma" w:cs="Tahoma"/>
          <w:spacing w:val="1"/>
        </w:rPr>
        <w:t xml:space="preserve"> </w:t>
      </w:r>
      <w:r w:rsidRPr="007A62B6">
        <w:rPr>
          <w:rFonts w:ascii="Tahoma" w:hAnsi="Tahoma" w:cs="Tahoma"/>
        </w:rPr>
        <w:t>motivo</w:t>
      </w:r>
      <w:r w:rsidRPr="007A62B6">
        <w:rPr>
          <w:rFonts w:ascii="Tahoma" w:hAnsi="Tahoma" w:cs="Tahoma"/>
          <w:spacing w:val="1"/>
        </w:rPr>
        <w:t xml:space="preserve"> </w:t>
      </w:r>
      <w:r w:rsidRPr="007A62B6">
        <w:rPr>
          <w:rFonts w:ascii="Tahoma" w:hAnsi="Tahoma" w:cs="Tahoma"/>
        </w:rPr>
        <w:t>valido</w:t>
      </w:r>
      <w:r w:rsidRPr="007A62B6">
        <w:rPr>
          <w:rFonts w:ascii="Tahoma" w:hAnsi="Tahoma" w:cs="Tahoma"/>
          <w:spacing w:val="1"/>
        </w:rPr>
        <w:t xml:space="preserve"> </w:t>
      </w:r>
      <w:r w:rsidRPr="007A62B6">
        <w:rPr>
          <w:rFonts w:ascii="Tahoma" w:hAnsi="Tahoma" w:cs="Tahoma"/>
        </w:rPr>
        <w:t>(residenza</w:t>
      </w:r>
      <w:r w:rsidRPr="007A62B6">
        <w:rPr>
          <w:rFonts w:ascii="Tahoma" w:hAnsi="Tahoma" w:cs="Tahoma"/>
          <w:spacing w:val="1"/>
        </w:rPr>
        <w:t xml:space="preserve"> </w:t>
      </w:r>
      <w:r w:rsidRPr="007A62B6">
        <w:rPr>
          <w:rFonts w:ascii="Tahoma" w:hAnsi="Tahoma" w:cs="Tahoma"/>
        </w:rPr>
        <w:t>temporanea</w:t>
      </w:r>
      <w:r w:rsidRPr="007A62B6">
        <w:rPr>
          <w:rFonts w:ascii="Tahoma" w:hAnsi="Tahoma" w:cs="Tahoma"/>
          <w:spacing w:val="1"/>
        </w:rPr>
        <w:t xml:space="preserve"> </w:t>
      </w:r>
      <w:r w:rsidRPr="007A62B6">
        <w:rPr>
          <w:rFonts w:ascii="Tahoma" w:hAnsi="Tahoma" w:cs="Tahoma"/>
        </w:rPr>
        <w:t>all’estero,</w:t>
      </w:r>
      <w:r w:rsidRPr="007A62B6">
        <w:rPr>
          <w:rFonts w:ascii="Tahoma" w:hAnsi="Tahoma" w:cs="Tahoma"/>
          <w:spacing w:val="1"/>
        </w:rPr>
        <w:t xml:space="preserve"> </w:t>
      </w:r>
      <w:r w:rsidRPr="007A62B6">
        <w:rPr>
          <w:rFonts w:ascii="Tahoma" w:hAnsi="Tahoma" w:cs="Tahoma"/>
        </w:rPr>
        <w:t>ricovero</w:t>
      </w:r>
      <w:r w:rsidRPr="007A62B6">
        <w:rPr>
          <w:rFonts w:ascii="Tahoma" w:hAnsi="Tahoma" w:cs="Tahoma"/>
          <w:spacing w:val="1"/>
        </w:rPr>
        <w:t xml:space="preserve"> </w:t>
      </w:r>
      <w:r w:rsidRPr="007A62B6">
        <w:rPr>
          <w:rFonts w:ascii="Tahoma" w:hAnsi="Tahoma" w:cs="Tahoma"/>
        </w:rPr>
        <w:t>temporaneo</w:t>
      </w:r>
      <w:r w:rsidRPr="007A62B6">
        <w:rPr>
          <w:rFonts w:ascii="Tahoma" w:hAnsi="Tahoma" w:cs="Tahoma"/>
          <w:spacing w:val="1"/>
        </w:rPr>
        <w:t xml:space="preserve"> </w:t>
      </w:r>
      <w:r w:rsidRPr="007A62B6">
        <w:rPr>
          <w:rFonts w:ascii="Tahoma" w:hAnsi="Tahoma" w:cs="Tahoma"/>
        </w:rPr>
        <w:t>presso</w:t>
      </w:r>
      <w:r w:rsidRPr="007A62B6">
        <w:rPr>
          <w:rFonts w:ascii="Tahoma" w:hAnsi="Tahoma" w:cs="Tahoma"/>
          <w:spacing w:val="1"/>
        </w:rPr>
        <w:t xml:space="preserve"> </w:t>
      </w:r>
      <w:r w:rsidRPr="007A62B6">
        <w:rPr>
          <w:rFonts w:ascii="Tahoma" w:hAnsi="Tahoma" w:cs="Tahoma"/>
        </w:rPr>
        <w:t>struttura</w:t>
      </w:r>
      <w:r w:rsidRPr="007A62B6">
        <w:rPr>
          <w:rFonts w:ascii="Tahoma" w:hAnsi="Tahoma" w:cs="Tahoma"/>
          <w:spacing w:val="-1"/>
        </w:rPr>
        <w:t xml:space="preserve"> </w:t>
      </w:r>
      <w:r w:rsidRPr="007A62B6">
        <w:rPr>
          <w:rFonts w:ascii="Tahoma" w:hAnsi="Tahoma" w:cs="Tahoma"/>
        </w:rPr>
        <w:t>socio-sanitaria, ecc.),</w:t>
      </w:r>
      <w:r w:rsidRPr="007A62B6">
        <w:rPr>
          <w:rFonts w:ascii="Tahoma" w:hAnsi="Tahoma" w:cs="Tahoma"/>
          <w:spacing w:val="-5"/>
        </w:rPr>
        <w:t xml:space="preserve"> </w:t>
      </w:r>
      <w:r w:rsidRPr="007A62B6">
        <w:rPr>
          <w:rFonts w:ascii="Tahoma" w:hAnsi="Tahoma" w:cs="Tahoma"/>
        </w:rPr>
        <w:t>non espongono</w:t>
      </w:r>
      <w:r w:rsidRPr="007A62B6">
        <w:rPr>
          <w:rFonts w:ascii="Tahoma" w:hAnsi="Tahoma" w:cs="Tahoma"/>
          <w:spacing w:val="2"/>
        </w:rPr>
        <w:t xml:space="preserve"> </w:t>
      </w:r>
      <w:r w:rsidRPr="007A62B6">
        <w:rPr>
          <w:rFonts w:ascii="Tahoma" w:hAnsi="Tahoma" w:cs="Tahoma"/>
        </w:rPr>
        <w:t>mai il contenitore</w:t>
      </w:r>
      <w:r w:rsidRPr="007A62B6">
        <w:rPr>
          <w:rFonts w:ascii="Tahoma" w:hAnsi="Tahoma" w:cs="Tahoma"/>
          <w:spacing w:val="-2"/>
        </w:rPr>
        <w:t xml:space="preserve"> </w:t>
      </w:r>
      <w:r w:rsidRPr="007A62B6">
        <w:rPr>
          <w:rFonts w:ascii="Tahoma" w:hAnsi="Tahoma" w:cs="Tahoma"/>
        </w:rPr>
        <w:t>microchippato.</w:t>
      </w:r>
    </w:p>
    <w:p w14:paraId="6DEDAC1F" w14:textId="77777777" w:rsidR="0042415A" w:rsidRPr="007A62B6" w:rsidRDefault="0042415A">
      <w:pPr>
        <w:pStyle w:val="Corpotesto"/>
        <w:spacing w:before="0"/>
        <w:rPr>
          <w:rFonts w:ascii="Tahoma" w:hAnsi="Tahoma" w:cs="Tahoma"/>
          <w:sz w:val="29"/>
        </w:rPr>
      </w:pPr>
    </w:p>
    <w:p w14:paraId="51F113D4"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lastRenderedPageBreak/>
        <w:t>Ho</w:t>
      </w:r>
      <w:r w:rsidRPr="007A62B6">
        <w:rPr>
          <w:rFonts w:ascii="Tahoma" w:hAnsi="Tahoma" w:cs="Tahoma"/>
          <w:spacing w:val="-1"/>
          <w:u w:val="thick"/>
        </w:rPr>
        <w:t xml:space="preserve"> </w:t>
      </w:r>
      <w:r w:rsidRPr="007A62B6">
        <w:rPr>
          <w:rFonts w:ascii="Tahoma" w:hAnsi="Tahoma" w:cs="Tahoma"/>
          <w:u w:val="thick"/>
        </w:rPr>
        <w:t>sentito che</w:t>
      </w:r>
      <w:r w:rsidRPr="007A62B6">
        <w:rPr>
          <w:rFonts w:ascii="Tahoma" w:hAnsi="Tahoma" w:cs="Tahoma"/>
          <w:spacing w:val="-3"/>
          <w:u w:val="thick"/>
        </w:rPr>
        <w:t xml:space="preserve"> </w:t>
      </w:r>
      <w:r w:rsidRPr="007A62B6">
        <w:rPr>
          <w:rFonts w:ascii="Tahoma" w:hAnsi="Tahoma" w:cs="Tahoma"/>
          <w:u w:val="thick"/>
        </w:rPr>
        <w:t>ci</w:t>
      </w:r>
      <w:r w:rsidRPr="007A62B6">
        <w:rPr>
          <w:rFonts w:ascii="Tahoma" w:hAnsi="Tahoma" w:cs="Tahoma"/>
          <w:spacing w:val="2"/>
          <w:u w:val="thick"/>
        </w:rPr>
        <w:t xml:space="preserve"> </w:t>
      </w:r>
      <w:r w:rsidRPr="007A62B6">
        <w:rPr>
          <w:rFonts w:ascii="Tahoma" w:hAnsi="Tahoma" w:cs="Tahoma"/>
          <w:u w:val="thick"/>
        </w:rPr>
        <w:t>sono</w:t>
      </w:r>
      <w:r w:rsidRPr="007A62B6">
        <w:rPr>
          <w:rFonts w:ascii="Tahoma" w:hAnsi="Tahoma" w:cs="Tahoma"/>
          <w:spacing w:val="-1"/>
          <w:u w:val="thick"/>
        </w:rPr>
        <w:t xml:space="preserve"> </w:t>
      </w:r>
      <w:r w:rsidRPr="007A62B6">
        <w:rPr>
          <w:rFonts w:ascii="Tahoma" w:hAnsi="Tahoma" w:cs="Tahoma"/>
          <w:u w:val="thick"/>
        </w:rPr>
        <w:t>degli</w:t>
      </w:r>
      <w:r w:rsidRPr="007A62B6">
        <w:rPr>
          <w:rFonts w:ascii="Tahoma" w:hAnsi="Tahoma" w:cs="Tahoma"/>
          <w:spacing w:val="2"/>
          <w:u w:val="thick"/>
        </w:rPr>
        <w:t xml:space="preserve"> </w:t>
      </w:r>
      <w:r w:rsidRPr="007A62B6">
        <w:rPr>
          <w:rFonts w:ascii="Tahoma" w:hAnsi="Tahoma" w:cs="Tahoma"/>
          <w:u w:val="thick"/>
        </w:rPr>
        <w:t>svuotamenti</w:t>
      </w:r>
      <w:r w:rsidRPr="007A62B6">
        <w:rPr>
          <w:rFonts w:ascii="Tahoma" w:hAnsi="Tahoma" w:cs="Tahoma"/>
          <w:spacing w:val="-1"/>
          <w:u w:val="thick"/>
        </w:rPr>
        <w:t xml:space="preserve"> </w:t>
      </w:r>
      <w:r w:rsidRPr="007A62B6">
        <w:rPr>
          <w:rFonts w:ascii="Tahoma" w:hAnsi="Tahoma" w:cs="Tahoma"/>
          <w:u w:val="thick"/>
        </w:rPr>
        <w:t>minimi,</w:t>
      </w:r>
      <w:r w:rsidRPr="007A62B6">
        <w:rPr>
          <w:rFonts w:ascii="Tahoma" w:hAnsi="Tahoma" w:cs="Tahoma"/>
          <w:spacing w:val="-2"/>
          <w:u w:val="thick"/>
        </w:rPr>
        <w:t xml:space="preserve"> </w:t>
      </w:r>
      <w:r w:rsidRPr="007A62B6">
        <w:rPr>
          <w:rFonts w:ascii="Tahoma" w:hAnsi="Tahoma" w:cs="Tahoma"/>
          <w:u w:val="thick"/>
        </w:rPr>
        <w:t>è</w:t>
      </w:r>
      <w:r w:rsidRPr="007A62B6">
        <w:rPr>
          <w:rFonts w:ascii="Tahoma" w:hAnsi="Tahoma" w:cs="Tahoma"/>
          <w:spacing w:val="-1"/>
          <w:u w:val="thick"/>
        </w:rPr>
        <w:t xml:space="preserve"> </w:t>
      </w:r>
      <w:r w:rsidRPr="007A62B6">
        <w:rPr>
          <w:rFonts w:ascii="Tahoma" w:hAnsi="Tahoma" w:cs="Tahoma"/>
          <w:u w:val="thick"/>
        </w:rPr>
        <w:t>vero?</w:t>
      </w:r>
    </w:p>
    <w:p w14:paraId="28927B84" w14:textId="74E75EF3" w:rsidR="0042415A" w:rsidRPr="007A62B6" w:rsidRDefault="00EC1DA6" w:rsidP="009B44CB">
      <w:pPr>
        <w:pStyle w:val="Corpotesto"/>
        <w:spacing w:before="53"/>
        <w:ind w:left="423" w:right="144"/>
        <w:jc w:val="both"/>
        <w:rPr>
          <w:rFonts w:ascii="Tahoma" w:hAnsi="Tahoma" w:cs="Tahoma"/>
        </w:rPr>
      </w:pPr>
      <w:r w:rsidRPr="007A62B6">
        <w:rPr>
          <w:rFonts w:ascii="Tahoma" w:hAnsi="Tahoma" w:cs="Tahoma"/>
        </w:rPr>
        <w:t>Sì, ogni utenza avrà un numero minimo di svuotamenti</w:t>
      </w:r>
      <w:r w:rsidR="00224D3B">
        <w:rPr>
          <w:rFonts w:ascii="Tahoma" w:hAnsi="Tahoma" w:cs="Tahoma"/>
        </w:rPr>
        <w:t>/anno</w:t>
      </w:r>
      <w:r w:rsidRPr="007A62B6">
        <w:rPr>
          <w:rFonts w:ascii="Tahoma" w:hAnsi="Tahoma" w:cs="Tahoma"/>
        </w:rPr>
        <w:t xml:space="preserve"> che vengono calcolati sulla base del</w:t>
      </w:r>
      <w:r w:rsidRPr="007A62B6">
        <w:rPr>
          <w:rFonts w:ascii="Tahoma" w:hAnsi="Tahoma" w:cs="Tahoma"/>
          <w:spacing w:val="1"/>
        </w:rPr>
        <w:t xml:space="preserve"> </w:t>
      </w:r>
      <w:r w:rsidRPr="007A62B6">
        <w:rPr>
          <w:rFonts w:ascii="Tahoma" w:hAnsi="Tahoma" w:cs="Tahoma"/>
        </w:rPr>
        <w:t>totale</w:t>
      </w:r>
      <w:r w:rsidRPr="007A62B6">
        <w:rPr>
          <w:rFonts w:ascii="Tahoma" w:hAnsi="Tahoma" w:cs="Tahoma"/>
          <w:spacing w:val="-6"/>
        </w:rPr>
        <w:t xml:space="preserve"> </w:t>
      </w:r>
      <w:r w:rsidRPr="007A62B6">
        <w:rPr>
          <w:rFonts w:ascii="Tahoma" w:hAnsi="Tahoma" w:cs="Tahoma"/>
        </w:rPr>
        <w:t>del</w:t>
      </w:r>
      <w:r w:rsidRPr="007A62B6">
        <w:rPr>
          <w:rFonts w:ascii="Tahoma" w:hAnsi="Tahoma" w:cs="Tahoma"/>
          <w:spacing w:val="-6"/>
        </w:rPr>
        <w:t xml:space="preserve"> </w:t>
      </w:r>
      <w:r w:rsidRPr="007A62B6">
        <w:rPr>
          <w:rFonts w:ascii="Tahoma" w:hAnsi="Tahoma" w:cs="Tahoma"/>
        </w:rPr>
        <w:t>rifiuto secco</w:t>
      </w:r>
      <w:r w:rsidRPr="007A62B6">
        <w:rPr>
          <w:rFonts w:ascii="Tahoma" w:hAnsi="Tahoma" w:cs="Tahoma"/>
          <w:spacing w:val="-7"/>
        </w:rPr>
        <w:t xml:space="preserve"> </w:t>
      </w:r>
      <w:r w:rsidRPr="007A62B6">
        <w:rPr>
          <w:rFonts w:ascii="Tahoma" w:hAnsi="Tahoma" w:cs="Tahoma"/>
        </w:rPr>
        <w:t>residuo</w:t>
      </w:r>
      <w:r w:rsidRPr="007A62B6">
        <w:rPr>
          <w:rFonts w:ascii="Tahoma" w:hAnsi="Tahoma" w:cs="Tahoma"/>
          <w:spacing w:val="-1"/>
        </w:rPr>
        <w:t xml:space="preserve"> </w:t>
      </w:r>
      <w:r w:rsidRPr="007A62B6">
        <w:rPr>
          <w:rFonts w:ascii="Tahoma" w:hAnsi="Tahoma" w:cs="Tahoma"/>
        </w:rPr>
        <w:t>prodotto</w:t>
      </w:r>
      <w:r w:rsidRPr="007A62B6">
        <w:rPr>
          <w:rFonts w:ascii="Tahoma" w:hAnsi="Tahoma" w:cs="Tahoma"/>
          <w:spacing w:val="-3"/>
        </w:rPr>
        <w:t xml:space="preserve"> </w:t>
      </w:r>
      <w:r w:rsidRPr="007A62B6">
        <w:rPr>
          <w:rFonts w:ascii="Tahoma" w:hAnsi="Tahoma" w:cs="Tahoma"/>
        </w:rPr>
        <w:t>e</w:t>
      </w:r>
      <w:r w:rsidRPr="007A62B6">
        <w:rPr>
          <w:rFonts w:ascii="Tahoma" w:hAnsi="Tahoma" w:cs="Tahoma"/>
          <w:spacing w:val="-3"/>
        </w:rPr>
        <w:t xml:space="preserve"> </w:t>
      </w:r>
      <w:r w:rsidRPr="007A62B6">
        <w:rPr>
          <w:rFonts w:ascii="Tahoma" w:hAnsi="Tahoma" w:cs="Tahoma"/>
        </w:rPr>
        <w:t>parametrato</w:t>
      </w:r>
      <w:r w:rsidRPr="007A62B6">
        <w:rPr>
          <w:rFonts w:ascii="Tahoma" w:hAnsi="Tahoma" w:cs="Tahoma"/>
          <w:spacing w:val="-1"/>
        </w:rPr>
        <w:t xml:space="preserve"> </w:t>
      </w:r>
      <w:r w:rsidRPr="007A62B6">
        <w:rPr>
          <w:rFonts w:ascii="Tahoma" w:hAnsi="Tahoma" w:cs="Tahoma"/>
        </w:rPr>
        <w:t>al</w:t>
      </w:r>
      <w:r w:rsidRPr="007A62B6">
        <w:rPr>
          <w:rFonts w:ascii="Tahoma" w:hAnsi="Tahoma" w:cs="Tahoma"/>
          <w:spacing w:val="-3"/>
        </w:rPr>
        <w:t xml:space="preserve"> </w:t>
      </w:r>
      <w:r w:rsidRPr="007A62B6">
        <w:rPr>
          <w:rFonts w:ascii="Tahoma" w:hAnsi="Tahoma" w:cs="Tahoma"/>
        </w:rPr>
        <w:t>numero</w:t>
      </w:r>
      <w:r w:rsidRPr="007A62B6">
        <w:rPr>
          <w:rFonts w:ascii="Tahoma" w:hAnsi="Tahoma" w:cs="Tahoma"/>
          <w:spacing w:val="-3"/>
        </w:rPr>
        <w:t xml:space="preserve"> </w:t>
      </w:r>
      <w:r w:rsidRPr="007A62B6">
        <w:rPr>
          <w:rFonts w:ascii="Tahoma" w:hAnsi="Tahoma" w:cs="Tahoma"/>
        </w:rPr>
        <w:t>di</w:t>
      </w:r>
      <w:r w:rsidRPr="007A62B6">
        <w:rPr>
          <w:rFonts w:ascii="Tahoma" w:hAnsi="Tahoma" w:cs="Tahoma"/>
          <w:spacing w:val="-3"/>
        </w:rPr>
        <w:t xml:space="preserve"> </w:t>
      </w:r>
      <w:r w:rsidRPr="007A62B6">
        <w:rPr>
          <w:rFonts w:ascii="Tahoma" w:hAnsi="Tahoma" w:cs="Tahoma"/>
        </w:rPr>
        <w:t>componenti</w:t>
      </w:r>
      <w:r w:rsidRPr="007A62B6">
        <w:rPr>
          <w:rFonts w:ascii="Tahoma" w:hAnsi="Tahoma" w:cs="Tahoma"/>
          <w:spacing w:val="-3"/>
        </w:rPr>
        <w:t xml:space="preserve"> </w:t>
      </w:r>
      <w:r w:rsidRPr="007A62B6">
        <w:rPr>
          <w:rFonts w:ascii="Tahoma" w:hAnsi="Tahoma" w:cs="Tahoma"/>
        </w:rPr>
        <w:t>della</w:t>
      </w:r>
      <w:r w:rsidRPr="007A62B6">
        <w:rPr>
          <w:rFonts w:ascii="Tahoma" w:hAnsi="Tahoma" w:cs="Tahoma"/>
          <w:spacing w:val="-5"/>
        </w:rPr>
        <w:t xml:space="preserve"> </w:t>
      </w:r>
      <w:r w:rsidRPr="007A62B6">
        <w:rPr>
          <w:rFonts w:ascii="Tahoma" w:hAnsi="Tahoma" w:cs="Tahoma"/>
        </w:rPr>
        <w:t>famiglia</w:t>
      </w:r>
      <w:r w:rsidRPr="007A62B6">
        <w:rPr>
          <w:rFonts w:ascii="Tahoma" w:hAnsi="Tahoma" w:cs="Tahoma"/>
          <w:spacing w:val="-65"/>
        </w:rPr>
        <w:t xml:space="preserve"> </w:t>
      </w:r>
      <w:r w:rsidRPr="007A62B6">
        <w:rPr>
          <w:rFonts w:ascii="Tahoma" w:hAnsi="Tahoma" w:cs="Tahoma"/>
        </w:rPr>
        <w:t>(utenze domestiche) o al coefficiente di produzione dell’azienda/ufficio/negozio (coefficiente</w:t>
      </w:r>
      <w:r w:rsidRPr="007A62B6">
        <w:rPr>
          <w:rFonts w:ascii="Tahoma" w:hAnsi="Tahoma" w:cs="Tahoma"/>
          <w:spacing w:val="1"/>
        </w:rPr>
        <w:t xml:space="preserve"> </w:t>
      </w:r>
      <w:r w:rsidRPr="007A62B6">
        <w:rPr>
          <w:rFonts w:ascii="Tahoma" w:hAnsi="Tahoma" w:cs="Tahoma"/>
        </w:rPr>
        <w:t>Kd</w:t>
      </w:r>
      <w:r w:rsidRPr="007A62B6">
        <w:rPr>
          <w:rFonts w:ascii="Tahoma" w:hAnsi="Tahoma" w:cs="Tahoma"/>
          <w:spacing w:val="1"/>
        </w:rPr>
        <w:t xml:space="preserve"> </w:t>
      </w:r>
      <w:r w:rsidRPr="007A62B6">
        <w:rPr>
          <w:rFonts w:ascii="Tahoma" w:hAnsi="Tahoma" w:cs="Tahoma"/>
        </w:rPr>
        <w:t>per le utenze non domestiche).</w:t>
      </w:r>
    </w:p>
    <w:p w14:paraId="16994615" w14:textId="77777777" w:rsidR="0042415A" w:rsidRPr="007A62B6" w:rsidRDefault="0042415A">
      <w:pPr>
        <w:pStyle w:val="Corpotesto"/>
        <w:rPr>
          <w:rFonts w:ascii="Tahoma" w:hAnsi="Tahoma" w:cs="Tahoma"/>
          <w:sz w:val="28"/>
        </w:rPr>
      </w:pPr>
    </w:p>
    <w:p w14:paraId="5AF12249" w14:textId="77777777" w:rsidR="0042415A" w:rsidRPr="007A62B6" w:rsidRDefault="00EC1DA6" w:rsidP="009B44CB">
      <w:pPr>
        <w:pStyle w:val="Titolo1"/>
        <w:numPr>
          <w:ilvl w:val="0"/>
          <w:numId w:val="1"/>
        </w:numPr>
        <w:tabs>
          <w:tab w:val="left" w:pos="380"/>
        </w:tabs>
        <w:rPr>
          <w:rFonts w:ascii="Tahoma" w:hAnsi="Tahoma" w:cs="Tahoma"/>
          <w:u w:val="none"/>
        </w:rPr>
      </w:pPr>
      <w:r w:rsidRPr="007A62B6">
        <w:rPr>
          <w:rFonts w:ascii="Tahoma" w:hAnsi="Tahoma" w:cs="Tahoma"/>
          <w:u w:val="thick"/>
        </w:rPr>
        <w:t>Faccio</w:t>
      </w:r>
      <w:r w:rsidRPr="007A62B6">
        <w:rPr>
          <w:rFonts w:ascii="Tahoma" w:hAnsi="Tahoma" w:cs="Tahoma"/>
          <w:spacing w:val="-3"/>
          <w:u w:val="thick"/>
        </w:rPr>
        <w:t xml:space="preserve"> </w:t>
      </w:r>
      <w:r w:rsidRPr="007A62B6">
        <w:rPr>
          <w:rFonts w:ascii="Tahoma" w:hAnsi="Tahoma" w:cs="Tahoma"/>
          <w:u w:val="thick"/>
        </w:rPr>
        <w:t>il</w:t>
      </w:r>
      <w:r w:rsidRPr="007A62B6">
        <w:rPr>
          <w:rFonts w:ascii="Tahoma" w:hAnsi="Tahoma" w:cs="Tahoma"/>
          <w:spacing w:val="-1"/>
          <w:u w:val="thick"/>
        </w:rPr>
        <w:t xml:space="preserve"> </w:t>
      </w:r>
      <w:r w:rsidRPr="007A62B6">
        <w:rPr>
          <w:rFonts w:ascii="Tahoma" w:hAnsi="Tahoma" w:cs="Tahoma"/>
          <w:u w:val="thick"/>
        </w:rPr>
        <w:t>compostaggio</w:t>
      </w:r>
      <w:r w:rsidRPr="007A62B6">
        <w:rPr>
          <w:rFonts w:ascii="Tahoma" w:hAnsi="Tahoma" w:cs="Tahoma"/>
          <w:spacing w:val="-1"/>
          <w:u w:val="thick"/>
        </w:rPr>
        <w:t xml:space="preserve"> </w:t>
      </w:r>
      <w:r w:rsidRPr="007A62B6">
        <w:rPr>
          <w:rFonts w:ascii="Tahoma" w:hAnsi="Tahoma" w:cs="Tahoma"/>
          <w:u w:val="thick"/>
        </w:rPr>
        <w:t>domestico,</w:t>
      </w:r>
      <w:r w:rsidRPr="007A62B6">
        <w:rPr>
          <w:rFonts w:ascii="Tahoma" w:hAnsi="Tahoma" w:cs="Tahoma"/>
          <w:spacing w:val="-3"/>
          <w:u w:val="thick"/>
        </w:rPr>
        <w:t xml:space="preserve"> </w:t>
      </w:r>
      <w:r w:rsidRPr="007A62B6">
        <w:rPr>
          <w:rFonts w:ascii="Tahoma" w:hAnsi="Tahoma" w:cs="Tahoma"/>
          <w:u w:val="thick"/>
        </w:rPr>
        <w:t>cambia</w:t>
      </w:r>
      <w:r w:rsidRPr="007A62B6">
        <w:rPr>
          <w:rFonts w:ascii="Tahoma" w:hAnsi="Tahoma" w:cs="Tahoma"/>
          <w:spacing w:val="-2"/>
          <w:u w:val="thick"/>
        </w:rPr>
        <w:t xml:space="preserve"> </w:t>
      </w:r>
      <w:r w:rsidRPr="007A62B6">
        <w:rPr>
          <w:rFonts w:ascii="Tahoma" w:hAnsi="Tahoma" w:cs="Tahoma"/>
          <w:u w:val="thick"/>
        </w:rPr>
        <w:t>qualcosa</w:t>
      </w:r>
      <w:r w:rsidRPr="007A62B6">
        <w:rPr>
          <w:rFonts w:ascii="Tahoma" w:hAnsi="Tahoma" w:cs="Tahoma"/>
          <w:spacing w:val="-1"/>
          <w:u w:val="thick"/>
        </w:rPr>
        <w:t xml:space="preserve"> </w:t>
      </w:r>
      <w:r w:rsidRPr="007A62B6">
        <w:rPr>
          <w:rFonts w:ascii="Tahoma" w:hAnsi="Tahoma" w:cs="Tahoma"/>
          <w:u w:val="thick"/>
        </w:rPr>
        <w:t>con</w:t>
      </w:r>
      <w:r w:rsidRPr="007A62B6">
        <w:rPr>
          <w:rFonts w:ascii="Tahoma" w:hAnsi="Tahoma" w:cs="Tahoma"/>
          <w:spacing w:val="-6"/>
          <w:u w:val="thick"/>
        </w:rPr>
        <w:t xml:space="preserve"> </w:t>
      </w:r>
      <w:r w:rsidRPr="007A62B6">
        <w:rPr>
          <w:rFonts w:ascii="Tahoma" w:hAnsi="Tahoma" w:cs="Tahoma"/>
          <w:u w:val="thick"/>
        </w:rPr>
        <w:t>la</w:t>
      </w:r>
      <w:r w:rsidRPr="007A62B6">
        <w:rPr>
          <w:rFonts w:ascii="Tahoma" w:hAnsi="Tahoma" w:cs="Tahoma"/>
          <w:spacing w:val="2"/>
          <w:u w:val="thick"/>
        </w:rPr>
        <w:t xml:space="preserve"> </w:t>
      </w:r>
      <w:r w:rsidRPr="007A62B6">
        <w:rPr>
          <w:rFonts w:ascii="Tahoma" w:hAnsi="Tahoma" w:cs="Tahoma"/>
          <w:u w:val="thick"/>
        </w:rPr>
        <w:t>TARI</w:t>
      </w:r>
      <w:r w:rsidRPr="007A62B6">
        <w:rPr>
          <w:rFonts w:ascii="Tahoma" w:hAnsi="Tahoma" w:cs="Tahoma"/>
          <w:spacing w:val="-1"/>
          <w:u w:val="thick"/>
        </w:rPr>
        <w:t xml:space="preserve"> </w:t>
      </w:r>
      <w:r w:rsidRPr="007A62B6">
        <w:rPr>
          <w:rFonts w:ascii="Tahoma" w:hAnsi="Tahoma" w:cs="Tahoma"/>
          <w:u w:val="thick"/>
        </w:rPr>
        <w:t>PUNTUALE?</w:t>
      </w:r>
    </w:p>
    <w:p w14:paraId="6FBD288D" w14:textId="77777777" w:rsidR="0042415A" w:rsidRPr="007A62B6" w:rsidRDefault="00EC1DA6" w:rsidP="009B44CB">
      <w:pPr>
        <w:pStyle w:val="Corpotesto"/>
        <w:spacing w:before="53"/>
        <w:ind w:left="423" w:right="142"/>
        <w:jc w:val="both"/>
        <w:rPr>
          <w:rFonts w:ascii="Tahoma" w:hAnsi="Tahoma" w:cs="Tahoma"/>
        </w:rPr>
      </w:pPr>
      <w:r w:rsidRPr="007A62B6">
        <w:rPr>
          <w:rFonts w:ascii="Tahoma" w:hAnsi="Tahoma" w:cs="Tahoma"/>
          <w:spacing w:val="-1"/>
        </w:rPr>
        <w:t>No,</w:t>
      </w:r>
      <w:r w:rsidRPr="007A62B6">
        <w:rPr>
          <w:rFonts w:ascii="Tahoma" w:hAnsi="Tahoma" w:cs="Tahoma"/>
          <w:spacing w:val="-14"/>
        </w:rPr>
        <w:t xml:space="preserve"> </w:t>
      </w:r>
      <w:r w:rsidRPr="007A62B6">
        <w:rPr>
          <w:rFonts w:ascii="Tahoma" w:hAnsi="Tahoma" w:cs="Tahoma"/>
          <w:spacing w:val="-1"/>
        </w:rPr>
        <w:t>resta</w:t>
      </w:r>
      <w:r w:rsidRPr="007A62B6">
        <w:rPr>
          <w:rFonts w:ascii="Tahoma" w:hAnsi="Tahoma" w:cs="Tahoma"/>
          <w:spacing w:val="-12"/>
        </w:rPr>
        <w:t xml:space="preserve"> </w:t>
      </w:r>
      <w:r w:rsidRPr="007A62B6">
        <w:rPr>
          <w:rFonts w:ascii="Tahoma" w:hAnsi="Tahoma" w:cs="Tahoma"/>
          <w:spacing w:val="-1"/>
        </w:rPr>
        <w:t>invariata</w:t>
      </w:r>
      <w:r w:rsidRPr="007A62B6">
        <w:rPr>
          <w:rFonts w:ascii="Tahoma" w:hAnsi="Tahoma" w:cs="Tahoma"/>
          <w:spacing w:val="-15"/>
        </w:rPr>
        <w:t xml:space="preserve"> </w:t>
      </w:r>
      <w:r w:rsidRPr="007A62B6">
        <w:rPr>
          <w:rFonts w:ascii="Tahoma" w:hAnsi="Tahoma" w:cs="Tahoma"/>
          <w:spacing w:val="-1"/>
        </w:rPr>
        <w:t>la</w:t>
      </w:r>
      <w:r w:rsidRPr="007A62B6">
        <w:rPr>
          <w:rFonts w:ascii="Tahoma" w:hAnsi="Tahoma" w:cs="Tahoma"/>
          <w:spacing w:val="-16"/>
        </w:rPr>
        <w:t xml:space="preserve"> </w:t>
      </w:r>
      <w:r w:rsidRPr="007A62B6">
        <w:rPr>
          <w:rFonts w:ascii="Tahoma" w:hAnsi="Tahoma" w:cs="Tahoma"/>
          <w:spacing w:val="-1"/>
        </w:rPr>
        <w:t>possibilità</w:t>
      </w:r>
      <w:r w:rsidRPr="007A62B6">
        <w:rPr>
          <w:rFonts w:ascii="Tahoma" w:hAnsi="Tahoma" w:cs="Tahoma"/>
          <w:spacing w:val="-14"/>
        </w:rPr>
        <w:t xml:space="preserve"> </w:t>
      </w:r>
      <w:r w:rsidRPr="007A62B6">
        <w:rPr>
          <w:rFonts w:ascii="Tahoma" w:hAnsi="Tahoma" w:cs="Tahoma"/>
        </w:rPr>
        <w:t>di</w:t>
      </w:r>
      <w:r w:rsidRPr="007A62B6">
        <w:rPr>
          <w:rFonts w:ascii="Tahoma" w:hAnsi="Tahoma" w:cs="Tahoma"/>
          <w:spacing w:val="-13"/>
        </w:rPr>
        <w:t xml:space="preserve"> </w:t>
      </w:r>
      <w:r w:rsidRPr="007A62B6">
        <w:rPr>
          <w:rFonts w:ascii="Tahoma" w:hAnsi="Tahoma" w:cs="Tahoma"/>
        </w:rPr>
        <w:t>avere</w:t>
      </w:r>
      <w:r w:rsidRPr="007A62B6">
        <w:rPr>
          <w:rFonts w:ascii="Tahoma" w:hAnsi="Tahoma" w:cs="Tahoma"/>
          <w:spacing w:val="-14"/>
        </w:rPr>
        <w:t xml:space="preserve"> </w:t>
      </w:r>
      <w:r w:rsidRPr="007A62B6">
        <w:rPr>
          <w:rFonts w:ascii="Tahoma" w:hAnsi="Tahoma" w:cs="Tahoma"/>
        </w:rPr>
        <w:t>la</w:t>
      </w:r>
      <w:r w:rsidRPr="007A62B6">
        <w:rPr>
          <w:rFonts w:ascii="Tahoma" w:hAnsi="Tahoma" w:cs="Tahoma"/>
          <w:spacing w:val="-16"/>
        </w:rPr>
        <w:t xml:space="preserve"> </w:t>
      </w:r>
      <w:r w:rsidRPr="007A62B6">
        <w:rPr>
          <w:rFonts w:ascii="Tahoma" w:hAnsi="Tahoma" w:cs="Tahoma"/>
        </w:rPr>
        <w:t>detrazione,</w:t>
      </w:r>
      <w:r w:rsidRPr="007A62B6">
        <w:rPr>
          <w:rFonts w:ascii="Tahoma" w:hAnsi="Tahoma" w:cs="Tahoma"/>
          <w:spacing w:val="-13"/>
        </w:rPr>
        <w:t xml:space="preserve"> </w:t>
      </w:r>
      <w:r w:rsidRPr="007A62B6">
        <w:rPr>
          <w:rFonts w:ascii="Tahoma" w:hAnsi="Tahoma" w:cs="Tahoma"/>
        </w:rPr>
        <w:t>è</w:t>
      </w:r>
      <w:r w:rsidRPr="007A62B6">
        <w:rPr>
          <w:rFonts w:ascii="Tahoma" w:hAnsi="Tahoma" w:cs="Tahoma"/>
          <w:spacing w:val="-16"/>
        </w:rPr>
        <w:t xml:space="preserve"> </w:t>
      </w:r>
      <w:r w:rsidRPr="007A62B6">
        <w:rPr>
          <w:rFonts w:ascii="Tahoma" w:hAnsi="Tahoma" w:cs="Tahoma"/>
        </w:rPr>
        <w:t>tuttavia</w:t>
      </w:r>
      <w:r w:rsidRPr="007A62B6">
        <w:rPr>
          <w:rFonts w:ascii="Tahoma" w:hAnsi="Tahoma" w:cs="Tahoma"/>
          <w:spacing w:val="-14"/>
        </w:rPr>
        <w:t xml:space="preserve"> </w:t>
      </w:r>
      <w:r w:rsidRPr="007A62B6">
        <w:rPr>
          <w:rFonts w:ascii="Tahoma" w:hAnsi="Tahoma" w:cs="Tahoma"/>
        </w:rPr>
        <w:t>necessario</w:t>
      </w:r>
      <w:r w:rsidRPr="007A62B6">
        <w:rPr>
          <w:rFonts w:ascii="Tahoma" w:hAnsi="Tahoma" w:cs="Tahoma"/>
          <w:spacing w:val="-15"/>
        </w:rPr>
        <w:t xml:space="preserve"> </w:t>
      </w:r>
      <w:r w:rsidRPr="007A62B6">
        <w:rPr>
          <w:rFonts w:ascii="Tahoma" w:hAnsi="Tahoma" w:cs="Tahoma"/>
        </w:rPr>
        <w:t>recarsi</w:t>
      </w:r>
      <w:r w:rsidRPr="007A62B6">
        <w:rPr>
          <w:rFonts w:ascii="Tahoma" w:hAnsi="Tahoma" w:cs="Tahoma"/>
          <w:spacing w:val="-17"/>
        </w:rPr>
        <w:t xml:space="preserve"> </w:t>
      </w:r>
      <w:r w:rsidRPr="007A62B6">
        <w:rPr>
          <w:rFonts w:ascii="Tahoma" w:hAnsi="Tahoma" w:cs="Tahoma"/>
        </w:rPr>
        <w:t>in</w:t>
      </w:r>
      <w:r w:rsidRPr="007A62B6">
        <w:rPr>
          <w:rFonts w:ascii="Tahoma" w:hAnsi="Tahoma" w:cs="Tahoma"/>
          <w:spacing w:val="-12"/>
        </w:rPr>
        <w:t xml:space="preserve"> </w:t>
      </w:r>
      <w:r w:rsidRPr="007A62B6">
        <w:rPr>
          <w:rFonts w:ascii="Tahoma" w:hAnsi="Tahoma" w:cs="Tahoma"/>
        </w:rPr>
        <w:t>Comune</w:t>
      </w:r>
      <w:r w:rsidRPr="007A62B6">
        <w:rPr>
          <w:rFonts w:ascii="Tahoma" w:hAnsi="Tahoma" w:cs="Tahoma"/>
          <w:spacing w:val="-64"/>
        </w:rPr>
        <w:t xml:space="preserve"> </w:t>
      </w:r>
      <w:r w:rsidRPr="007A62B6">
        <w:rPr>
          <w:rFonts w:ascii="Tahoma" w:hAnsi="Tahoma" w:cs="Tahoma"/>
        </w:rPr>
        <w:t>per iscriversi all’Albo dei Compostatori come prevede la recente normativa, che ha istituito</w:t>
      </w:r>
      <w:r w:rsidRPr="007A62B6">
        <w:rPr>
          <w:rFonts w:ascii="Tahoma" w:hAnsi="Tahoma" w:cs="Tahoma"/>
          <w:spacing w:val="1"/>
        </w:rPr>
        <w:t xml:space="preserve"> </w:t>
      </w:r>
      <w:r w:rsidRPr="007A62B6">
        <w:rPr>
          <w:rFonts w:ascii="Tahoma" w:hAnsi="Tahoma" w:cs="Tahoma"/>
        </w:rPr>
        <w:t>una serie di monitoraggi più stringenti per verificare l’effettiva attività di compostaggio e, di</w:t>
      </w:r>
      <w:r w:rsidRPr="007A62B6">
        <w:rPr>
          <w:rFonts w:ascii="Tahoma" w:hAnsi="Tahoma" w:cs="Tahoma"/>
          <w:spacing w:val="1"/>
        </w:rPr>
        <w:t xml:space="preserve"> </w:t>
      </w:r>
      <w:r w:rsidRPr="007A62B6">
        <w:rPr>
          <w:rFonts w:ascii="Tahoma" w:hAnsi="Tahoma" w:cs="Tahoma"/>
        </w:rPr>
        <w:t>conseguenza,</w:t>
      </w:r>
      <w:r w:rsidRPr="007A62B6">
        <w:rPr>
          <w:rFonts w:ascii="Tahoma" w:hAnsi="Tahoma" w:cs="Tahoma"/>
          <w:spacing w:val="1"/>
        </w:rPr>
        <w:t xml:space="preserve"> </w:t>
      </w:r>
      <w:r w:rsidRPr="007A62B6">
        <w:rPr>
          <w:rFonts w:ascii="Tahoma" w:hAnsi="Tahoma" w:cs="Tahoma"/>
        </w:rPr>
        <w:t>le condizioni</w:t>
      </w:r>
      <w:r w:rsidRPr="007A62B6">
        <w:rPr>
          <w:rFonts w:ascii="Tahoma" w:hAnsi="Tahoma" w:cs="Tahoma"/>
          <w:spacing w:val="1"/>
        </w:rPr>
        <w:t xml:space="preserve"> </w:t>
      </w:r>
      <w:r w:rsidRPr="007A62B6">
        <w:rPr>
          <w:rFonts w:ascii="Tahoma" w:hAnsi="Tahoma" w:cs="Tahoma"/>
        </w:rPr>
        <w:t>necessarie</w:t>
      </w:r>
      <w:r w:rsidRPr="007A62B6">
        <w:rPr>
          <w:rFonts w:ascii="Tahoma" w:hAnsi="Tahoma" w:cs="Tahoma"/>
          <w:spacing w:val="-2"/>
        </w:rPr>
        <w:t xml:space="preserve"> </w:t>
      </w:r>
      <w:r w:rsidRPr="007A62B6">
        <w:rPr>
          <w:rFonts w:ascii="Tahoma" w:hAnsi="Tahoma" w:cs="Tahoma"/>
        </w:rPr>
        <w:t>per</w:t>
      </w:r>
      <w:r w:rsidRPr="007A62B6">
        <w:rPr>
          <w:rFonts w:ascii="Tahoma" w:hAnsi="Tahoma" w:cs="Tahoma"/>
          <w:spacing w:val="-1"/>
        </w:rPr>
        <w:t xml:space="preserve"> </w:t>
      </w:r>
      <w:r w:rsidRPr="007A62B6">
        <w:rPr>
          <w:rFonts w:ascii="Tahoma" w:hAnsi="Tahoma" w:cs="Tahoma"/>
        </w:rPr>
        <w:t>poter ottenere la</w:t>
      </w:r>
      <w:r w:rsidRPr="007A62B6">
        <w:rPr>
          <w:rFonts w:ascii="Tahoma" w:hAnsi="Tahoma" w:cs="Tahoma"/>
          <w:spacing w:val="-2"/>
        </w:rPr>
        <w:t xml:space="preserve"> </w:t>
      </w:r>
      <w:r w:rsidRPr="007A62B6">
        <w:rPr>
          <w:rFonts w:ascii="Tahoma" w:hAnsi="Tahoma" w:cs="Tahoma"/>
        </w:rPr>
        <w:t>relativa</w:t>
      </w:r>
      <w:r w:rsidRPr="007A62B6">
        <w:rPr>
          <w:rFonts w:ascii="Tahoma" w:hAnsi="Tahoma" w:cs="Tahoma"/>
          <w:spacing w:val="-1"/>
        </w:rPr>
        <w:t xml:space="preserve"> </w:t>
      </w:r>
      <w:r w:rsidRPr="007A62B6">
        <w:rPr>
          <w:rFonts w:ascii="Tahoma" w:hAnsi="Tahoma" w:cs="Tahoma"/>
        </w:rPr>
        <w:t>detrazione.</w:t>
      </w:r>
    </w:p>
    <w:p w14:paraId="46C9A7DA" w14:textId="77777777" w:rsidR="0042415A" w:rsidRPr="007A62B6" w:rsidRDefault="0042415A">
      <w:pPr>
        <w:pStyle w:val="Corpotesto"/>
        <w:rPr>
          <w:rFonts w:ascii="Tahoma" w:hAnsi="Tahoma" w:cs="Tahoma"/>
          <w:sz w:val="28"/>
        </w:rPr>
      </w:pPr>
    </w:p>
    <w:p w14:paraId="5E17F5B3" w14:textId="76CCC8CB" w:rsidR="0042415A" w:rsidRPr="007A62B6" w:rsidRDefault="00EC1DA6" w:rsidP="009B44CB">
      <w:pPr>
        <w:pStyle w:val="Titolo1"/>
        <w:numPr>
          <w:ilvl w:val="0"/>
          <w:numId w:val="1"/>
        </w:numPr>
        <w:tabs>
          <w:tab w:val="left" w:pos="380"/>
        </w:tabs>
        <w:ind w:right="143"/>
        <w:jc w:val="both"/>
        <w:rPr>
          <w:rFonts w:ascii="Tahoma" w:hAnsi="Tahoma" w:cs="Tahoma"/>
          <w:u w:val="none"/>
        </w:rPr>
      </w:pPr>
      <w:r w:rsidRPr="007A62B6">
        <w:rPr>
          <w:rFonts w:ascii="Tahoma" w:hAnsi="Tahoma" w:cs="Tahoma"/>
          <w:u w:val="thick"/>
        </w:rPr>
        <w:t>Abito</w:t>
      </w:r>
      <w:r w:rsidRPr="007A62B6">
        <w:rPr>
          <w:rFonts w:ascii="Tahoma" w:hAnsi="Tahoma" w:cs="Tahoma"/>
          <w:spacing w:val="1"/>
          <w:u w:val="thick"/>
        </w:rPr>
        <w:t xml:space="preserve"> </w:t>
      </w:r>
      <w:r w:rsidRPr="007A62B6">
        <w:rPr>
          <w:rFonts w:ascii="Tahoma" w:hAnsi="Tahoma" w:cs="Tahoma"/>
          <w:u w:val="thick"/>
        </w:rPr>
        <w:t>in</w:t>
      </w:r>
      <w:r w:rsidRPr="007A62B6">
        <w:rPr>
          <w:rFonts w:ascii="Tahoma" w:hAnsi="Tahoma" w:cs="Tahoma"/>
          <w:spacing w:val="1"/>
          <w:u w:val="thick"/>
        </w:rPr>
        <w:t xml:space="preserve"> </w:t>
      </w:r>
      <w:r w:rsidRPr="007A62B6">
        <w:rPr>
          <w:rFonts w:ascii="Tahoma" w:hAnsi="Tahoma" w:cs="Tahoma"/>
          <w:u w:val="thick"/>
        </w:rPr>
        <w:t>un</w:t>
      </w:r>
      <w:r w:rsidRPr="007A62B6">
        <w:rPr>
          <w:rFonts w:ascii="Tahoma" w:hAnsi="Tahoma" w:cs="Tahoma"/>
          <w:spacing w:val="1"/>
          <w:u w:val="thick"/>
        </w:rPr>
        <w:t xml:space="preserve"> </w:t>
      </w:r>
      <w:r w:rsidRPr="007A62B6">
        <w:rPr>
          <w:rFonts w:ascii="Tahoma" w:hAnsi="Tahoma" w:cs="Tahoma"/>
          <w:u w:val="thick"/>
        </w:rPr>
        <w:t>condominio</w:t>
      </w:r>
      <w:r w:rsidRPr="007A62B6">
        <w:rPr>
          <w:rFonts w:ascii="Tahoma" w:hAnsi="Tahoma" w:cs="Tahoma"/>
          <w:spacing w:val="1"/>
          <w:u w:val="thick"/>
        </w:rPr>
        <w:t xml:space="preserve"> </w:t>
      </w:r>
      <w:r w:rsidRPr="007A62B6">
        <w:rPr>
          <w:rFonts w:ascii="Tahoma" w:hAnsi="Tahoma" w:cs="Tahoma"/>
          <w:u w:val="thick"/>
        </w:rPr>
        <w:t>molto</w:t>
      </w:r>
      <w:r w:rsidRPr="007A62B6">
        <w:rPr>
          <w:rFonts w:ascii="Tahoma" w:hAnsi="Tahoma" w:cs="Tahoma"/>
          <w:spacing w:val="1"/>
          <w:u w:val="thick"/>
        </w:rPr>
        <w:t xml:space="preserve"> </w:t>
      </w:r>
      <w:r w:rsidRPr="007A62B6">
        <w:rPr>
          <w:rFonts w:ascii="Tahoma" w:hAnsi="Tahoma" w:cs="Tahoma"/>
          <w:u w:val="thick"/>
        </w:rPr>
        <w:t>grande,</w:t>
      </w:r>
      <w:r w:rsidRPr="007A62B6">
        <w:rPr>
          <w:rFonts w:ascii="Tahoma" w:hAnsi="Tahoma" w:cs="Tahoma"/>
          <w:spacing w:val="1"/>
          <w:u w:val="thick"/>
        </w:rPr>
        <w:t xml:space="preserve"> </w:t>
      </w:r>
      <w:r w:rsidRPr="007A62B6">
        <w:rPr>
          <w:rFonts w:ascii="Tahoma" w:hAnsi="Tahoma" w:cs="Tahoma"/>
          <w:u w:val="thick"/>
        </w:rPr>
        <w:t>quindi</w:t>
      </w:r>
      <w:r w:rsidRPr="007A62B6">
        <w:rPr>
          <w:rFonts w:ascii="Tahoma" w:hAnsi="Tahoma" w:cs="Tahoma"/>
          <w:spacing w:val="1"/>
          <w:u w:val="thick"/>
        </w:rPr>
        <w:t xml:space="preserve"> </w:t>
      </w:r>
      <w:r w:rsidRPr="007A62B6">
        <w:rPr>
          <w:rFonts w:ascii="Tahoma" w:hAnsi="Tahoma" w:cs="Tahoma"/>
          <w:u w:val="thick"/>
        </w:rPr>
        <w:t>ogni</w:t>
      </w:r>
      <w:r w:rsidRPr="007A62B6">
        <w:rPr>
          <w:rFonts w:ascii="Tahoma" w:hAnsi="Tahoma" w:cs="Tahoma"/>
          <w:spacing w:val="1"/>
          <w:u w:val="thick"/>
        </w:rPr>
        <w:t xml:space="preserve"> </w:t>
      </w:r>
      <w:r w:rsidR="00FB3C23">
        <w:rPr>
          <w:rFonts w:ascii="Tahoma" w:hAnsi="Tahoma" w:cs="Tahoma"/>
          <w:spacing w:val="1"/>
          <w:u w:val="thick"/>
        </w:rPr>
        <w:t xml:space="preserve">giorno di raccolta </w:t>
      </w:r>
      <w:r w:rsidRPr="007A62B6">
        <w:rPr>
          <w:rFonts w:ascii="Tahoma" w:hAnsi="Tahoma" w:cs="Tahoma"/>
          <w:u w:val="thick"/>
        </w:rPr>
        <w:t>avremo</w:t>
      </w:r>
      <w:r w:rsidRPr="007A62B6">
        <w:rPr>
          <w:rFonts w:ascii="Tahoma" w:hAnsi="Tahoma" w:cs="Tahoma"/>
          <w:spacing w:val="1"/>
          <w:u w:val="thick"/>
        </w:rPr>
        <w:t xml:space="preserve"> </w:t>
      </w:r>
      <w:r w:rsidRPr="007A62B6">
        <w:rPr>
          <w:rFonts w:ascii="Tahoma" w:hAnsi="Tahoma" w:cs="Tahoma"/>
          <w:u w:val="thick"/>
        </w:rPr>
        <w:t>fuori</w:t>
      </w:r>
      <w:r w:rsidRPr="007A62B6">
        <w:rPr>
          <w:rFonts w:ascii="Tahoma" w:hAnsi="Tahoma" w:cs="Tahoma"/>
          <w:spacing w:val="1"/>
          <w:u w:val="thick"/>
        </w:rPr>
        <w:t xml:space="preserve"> </w:t>
      </w:r>
      <w:r w:rsidRPr="007A62B6">
        <w:rPr>
          <w:rFonts w:ascii="Tahoma" w:hAnsi="Tahoma" w:cs="Tahoma"/>
          <w:u w:val="thick"/>
        </w:rPr>
        <w:t>tutti</w:t>
      </w:r>
      <w:r w:rsidRPr="007A62B6">
        <w:rPr>
          <w:rFonts w:ascii="Tahoma" w:hAnsi="Tahoma" w:cs="Tahoma"/>
          <w:spacing w:val="1"/>
          <w:u w:val="thick"/>
        </w:rPr>
        <w:t xml:space="preserve"> </w:t>
      </w:r>
      <w:r w:rsidRPr="007A62B6">
        <w:rPr>
          <w:rFonts w:ascii="Tahoma" w:hAnsi="Tahoma" w:cs="Tahoma"/>
          <w:u w:val="thick"/>
        </w:rPr>
        <w:t>i</w:t>
      </w:r>
      <w:r w:rsidRPr="007A62B6">
        <w:rPr>
          <w:rFonts w:ascii="Tahoma" w:hAnsi="Tahoma" w:cs="Tahoma"/>
          <w:spacing w:val="1"/>
          <w:u w:val="none"/>
        </w:rPr>
        <w:t xml:space="preserve"> </w:t>
      </w:r>
      <w:r w:rsidRPr="007A62B6">
        <w:rPr>
          <w:rFonts w:ascii="Tahoma" w:hAnsi="Tahoma" w:cs="Tahoma"/>
          <w:u w:val="thick"/>
        </w:rPr>
        <w:t>contenitori?</w:t>
      </w:r>
    </w:p>
    <w:p w14:paraId="5839C970" w14:textId="334DBF71" w:rsidR="0042415A" w:rsidRPr="007A62B6" w:rsidRDefault="00EC1DA6" w:rsidP="009B44CB">
      <w:pPr>
        <w:pStyle w:val="Corpotesto"/>
        <w:spacing w:before="10"/>
        <w:ind w:left="423" w:right="141"/>
        <w:jc w:val="both"/>
        <w:rPr>
          <w:rFonts w:ascii="Tahoma" w:hAnsi="Tahoma" w:cs="Tahoma"/>
        </w:rPr>
      </w:pPr>
      <w:r w:rsidRPr="007A62B6">
        <w:rPr>
          <w:rFonts w:ascii="Tahoma" w:hAnsi="Tahoma" w:cs="Tahoma"/>
        </w:rPr>
        <w:t>No. Ogni utenza esporrà il contenitore microchippato solo ed esclusivamente quando sarà</w:t>
      </w:r>
      <w:r w:rsidRPr="007A62B6">
        <w:rPr>
          <w:rFonts w:ascii="Tahoma" w:hAnsi="Tahoma" w:cs="Tahoma"/>
          <w:spacing w:val="1"/>
        </w:rPr>
        <w:t xml:space="preserve"> </w:t>
      </w:r>
      <w:r w:rsidRPr="007A62B6">
        <w:rPr>
          <w:rFonts w:ascii="Tahoma" w:hAnsi="Tahoma" w:cs="Tahoma"/>
        </w:rPr>
        <w:t>pieno, dunque si verificherà un avvicendamento ciclico che seguirà le normali abitudini degli</w:t>
      </w:r>
      <w:r w:rsidRPr="007A62B6">
        <w:rPr>
          <w:rFonts w:ascii="Tahoma" w:hAnsi="Tahoma" w:cs="Tahoma"/>
          <w:spacing w:val="1"/>
        </w:rPr>
        <w:t xml:space="preserve"> </w:t>
      </w:r>
      <w:r w:rsidRPr="007A62B6">
        <w:rPr>
          <w:rFonts w:ascii="Tahoma" w:hAnsi="Tahoma" w:cs="Tahoma"/>
        </w:rPr>
        <w:t>utenti,</w:t>
      </w:r>
      <w:r w:rsidRPr="007A62B6">
        <w:rPr>
          <w:rFonts w:ascii="Tahoma" w:hAnsi="Tahoma" w:cs="Tahoma"/>
          <w:spacing w:val="-10"/>
        </w:rPr>
        <w:t xml:space="preserve"> </w:t>
      </w:r>
      <w:r w:rsidRPr="007A62B6">
        <w:rPr>
          <w:rFonts w:ascii="Tahoma" w:hAnsi="Tahoma" w:cs="Tahoma"/>
        </w:rPr>
        <w:t>tenendo</w:t>
      </w:r>
      <w:r w:rsidRPr="007A62B6">
        <w:rPr>
          <w:rFonts w:ascii="Tahoma" w:hAnsi="Tahoma" w:cs="Tahoma"/>
          <w:spacing w:val="-7"/>
        </w:rPr>
        <w:t xml:space="preserve"> </w:t>
      </w:r>
      <w:r w:rsidRPr="007A62B6">
        <w:rPr>
          <w:rFonts w:ascii="Tahoma" w:hAnsi="Tahoma" w:cs="Tahoma"/>
        </w:rPr>
        <w:t>conto</w:t>
      </w:r>
      <w:r w:rsidRPr="007A62B6">
        <w:rPr>
          <w:rFonts w:ascii="Tahoma" w:hAnsi="Tahoma" w:cs="Tahoma"/>
          <w:spacing w:val="-8"/>
        </w:rPr>
        <w:t xml:space="preserve"> </w:t>
      </w:r>
      <w:r w:rsidRPr="007A62B6">
        <w:rPr>
          <w:rFonts w:ascii="Tahoma" w:hAnsi="Tahoma" w:cs="Tahoma"/>
        </w:rPr>
        <w:t>che</w:t>
      </w:r>
      <w:r w:rsidRPr="007A62B6">
        <w:rPr>
          <w:rFonts w:ascii="Tahoma" w:hAnsi="Tahoma" w:cs="Tahoma"/>
          <w:spacing w:val="-9"/>
        </w:rPr>
        <w:t xml:space="preserve"> </w:t>
      </w:r>
      <w:r w:rsidRPr="007A62B6">
        <w:rPr>
          <w:rFonts w:ascii="Tahoma" w:hAnsi="Tahoma" w:cs="Tahoma"/>
        </w:rPr>
        <w:t>ad</w:t>
      </w:r>
      <w:r w:rsidRPr="007A62B6">
        <w:rPr>
          <w:rFonts w:ascii="Tahoma" w:hAnsi="Tahoma" w:cs="Tahoma"/>
          <w:spacing w:val="-11"/>
        </w:rPr>
        <w:t xml:space="preserve"> </w:t>
      </w:r>
      <w:r w:rsidRPr="007A62B6">
        <w:rPr>
          <w:rFonts w:ascii="Tahoma" w:hAnsi="Tahoma" w:cs="Tahoma"/>
        </w:rPr>
        <w:t>ogni</w:t>
      </w:r>
      <w:r w:rsidRPr="007A62B6">
        <w:rPr>
          <w:rFonts w:ascii="Tahoma" w:hAnsi="Tahoma" w:cs="Tahoma"/>
          <w:spacing w:val="-8"/>
        </w:rPr>
        <w:t xml:space="preserve"> </w:t>
      </w:r>
      <w:r w:rsidRPr="007A62B6">
        <w:rPr>
          <w:rFonts w:ascii="Tahoma" w:hAnsi="Tahoma" w:cs="Tahoma"/>
        </w:rPr>
        <w:t>esposizione</w:t>
      </w:r>
      <w:r w:rsidRPr="007A62B6">
        <w:rPr>
          <w:rFonts w:ascii="Tahoma" w:hAnsi="Tahoma" w:cs="Tahoma"/>
          <w:spacing w:val="-11"/>
        </w:rPr>
        <w:t xml:space="preserve"> </w:t>
      </w:r>
      <w:r w:rsidRPr="007A62B6">
        <w:rPr>
          <w:rFonts w:ascii="Tahoma" w:hAnsi="Tahoma" w:cs="Tahoma"/>
        </w:rPr>
        <w:t>corrisponde</w:t>
      </w:r>
      <w:r w:rsidRPr="007A62B6">
        <w:rPr>
          <w:rFonts w:ascii="Tahoma" w:hAnsi="Tahoma" w:cs="Tahoma"/>
          <w:spacing w:val="-11"/>
        </w:rPr>
        <w:t xml:space="preserve"> </w:t>
      </w:r>
      <w:r w:rsidRPr="007A62B6">
        <w:rPr>
          <w:rFonts w:ascii="Tahoma" w:hAnsi="Tahoma" w:cs="Tahoma"/>
        </w:rPr>
        <w:t>un</w:t>
      </w:r>
      <w:r w:rsidRPr="007A62B6">
        <w:rPr>
          <w:rFonts w:ascii="Tahoma" w:hAnsi="Tahoma" w:cs="Tahoma"/>
          <w:spacing w:val="-11"/>
        </w:rPr>
        <w:t xml:space="preserve"> </w:t>
      </w:r>
      <w:r w:rsidRPr="007A62B6">
        <w:rPr>
          <w:rFonts w:ascii="Tahoma" w:hAnsi="Tahoma" w:cs="Tahoma"/>
        </w:rPr>
        <w:t>addebito.</w:t>
      </w:r>
      <w:r w:rsidRPr="007A62B6">
        <w:rPr>
          <w:rFonts w:ascii="Tahoma" w:hAnsi="Tahoma" w:cs="Tahoma"/>
          <w:spacing w:val="-7"/>
        </w:rPr>
        <w:t xml:space="preserve"> </w:t>
      </w:r>
      <w:r w:rsidRPr="007A62B6">
        <w:rPr>
          <w:rFonts w:ascii="Tahoma" w:hAnsi="Tahoma" w:cs="Tahoma"/>
        </w:rPr>
        <w:t>Dai</w:t>
      </w:r>
      <w:r w:rsidRPr="007A62B6">
        <w:rPr>
          <w:rFonts w:ascii="Tahoma" w:hAnsi="Tahoma" w:cs="Tahoma"/>
          <w:spacing w:val="-9"/>
        </w:rPr>
        <w:t xml:space="preserve"> </w:t>
      </w:r>
      <w:r w:rsidRPr="007A62B6">
        <w:rPr>
          <w:rFonts w:ascii="Tahoma" w:hAnsi="Tahoma" w:cs="Tahoma"/>
        </w:rPr>
        <w:t>risultati</w:t>
      </w:r>
      <w:r w:rsidRPr="007A62B6">
        <w:rPr>
          <w:rFonts w:ascii="Tahoma" w:hAnsi="Tahoma" w:cs="Tahoma"/>
          <w:spacing w:val="-12"/>
        </w:rPr>
        <w:t xml:space="preserve"> </w:t>
      </w:r>
      <w:r w:rsidRPr="007A62B6">
        <w:rPr>
          <w:rFonts w:ascii="Tahoma" w:hAnsi="Tahoma" w:cs="Tahoma"/>
        </w:rPr>
        <w:t>analizzati</w:t>
      </w:r>
      <w:r w:rsidRPr="007A62B6">
        <w:rPr>
          <w:rFonts w:ascii="Tahoma" w:hAnsi="Tahoma" w:cs="Tahoma"/>
          <w:spacing w:val="-65"/>
        </w:rPr>
        <w:t xml:space="preserve"> </w:t>
      </w:r>
      <w:r w:rsidRPr="007A62B6">
        <w:rPr>
          <w:rFonts w:ascii="Tahoma" w:hAnsi="Tahoma" w:cs="Tahoma"/>
        </w:rPr>
        <w:t>in</w:t>
      </w:r>
      <w:r w:rsidRPr="007A62B6">
        <w:rPr>
          <w:rFonts w:ascii="Tahoma" w:hAnsi="Tahoma" w:cs="Tahoma"/>
          <w:spacing w:val="-1"/>
        </w:rPr>
        <w:t xml:space="preserve"> </w:t>
      </w:r>
      <w:r w:rsidRPr="007A62B6">
        <w:rPr>
          <w:rFonts w:ascii="Tahoma" w:hAnsi="Tahoma" w:cs="Tahoma"/>
        </w:rPr>
        <w:t>altri</w:t>
      </w:r>
      <w:r w:rsidRPr="007A62B6">
        <w:rPr>
          <w:rFonts w:ascii="Tahoma" w:hAnsi="Tahoma" w:cs="Tahoma"/>
          <w:spacing w:val="-2"/>
        </w:rPr>
        <w:t xml:space="preserve"> </w:t>
      </w:r>
      <w:r w:rsidRPr="007A62B6">
        <w:rPr>
          <w:rFonts w:ascii="Tahoma" w:hAnsi="Tahoma" w:cs="Tahoma"/>
        </w:rPr>
        <w:t>Comuni si</w:t>
      </w:r>
      <w:r w:rsidRPr="007A62B6">
        <w:rPr>
          <w:rFonts w:ascii="Tahoma" w:hAnsi="Tahoma" w:cs="Tahoma"/>
          <w:spacing w:val="-1"/>
        </w:rPr>
        <w:t xml:space="preserve"> </w:t>
      </w:r>
      <w:r w:rsidRPr="007A62B6">
        <w:rPr>
          <w:rFonts w:ascii="Tahoma" w:hAnsi="Tahoma" w:cs="Tahoma"/>
        </w:rPr>
        <w:t>ha</w:t>
      </w:r>
      <w:r w:rsidRPr="007A62B6">
        <w:rPr>
          <w:rFonts w:ascii="Tahoma" w:hAnsi="Tahoma" w:cs="Tahoma"/>
          <w:spacing w:val="2"/>
        </w:rPr>
        <w:t xml:space="preserve"> </w:t>
      </w:r>
      <w:r w:rsidRPr="007A62B6">
        <w:rPr>
          <w:rFonts w:ascii="Tahoma" w:hAnsi="Tahoma" w:cs="Tahoma"/>
        </w:rPr>
        <w:t>una percentuale</w:t>
      </w:r>
      <w:r w:rsidRPr="007A62B6">
        <w:rPr>
          <w:rFonts w:ascii="Tahoma" w:hAnsi="Tahoma" w:cs="Tahoma"/>
          <w:spacing w:val="-3"/>
        </w:rPr>
        <w:t xml:space="preserve"> </w:t>
      </w:r>
      <w:r w:rsidRPr="007A62B6">
        <w:rPr>
          <w:rFonts w:ascii="Tahoma" w:hAnsi="Tahoma" w:cs="Tahoma"/>
        </w:rPr>
        <w:t>di</w:t>
      </w:r>
      <w:r w:rsidRPr="007A62B6">
        <w:rPr>
          <w:rFonts w:ascii="Tahoma" w:hAnsi="Tahoma" w:cs="Tahoma"/>
          <w:spacing w:val="1"/>
        </w:rPr>
        <w:t xml:space="preserve"> </w:t>
      </w:r>
      <w:r w:rsidRPr="007A62B6">
        <w:rPr>
          <w:rFonts w:ascii="Tahoma" w:hAnsi="Tahoma" w:cs="Tahoma"/>
        </w:rPr>
        <w:t>esposizione</w:t>
      </w:r>
      <w:r w:rsidRPr="007A62B6">
        <w:rPr>
          <w:rFonts w:ascii="Tahoma" w:hAnsi="Tahoma" w:cs="Tahoma"/>
          <w:spacing w:val="3"/>
        </w:rPr>
        <w:t xml:space="preserve"> </w:t>
      </w:r>
      <w:r w:rsidRPr="007A62B6">
        <w:rPr>
          <w:rFonts w:ascii="Tahoma" w:hAnsi="Tahoma" w:cs="Tahoma"/>
        </w:rPr>
        <w:t xml:space="preserve">del </w:t>
      </w:r>
      <w:r w:rsidR="00EE0128">
        <w:rPr>
          <w:rFonts w:ascii="Tahoma" w:hAnsi="Tahoma" w:cs="Tahoma"/>
        </w:rPr>
        <w:t>3</w:t>
      </w:r>
      <w:r w:rsidRPr="007A62B6">
        <w:rPr>
          <w:rFonts w:ascii="Tahoma" w:hAnsi="Tahoma" w:cs="Tahoma"/>
        </w:rPr>
        <w:t>0% circa</w:t>
      </w:r>
      <w:r w:rsidR="00EF23F5">
        <w:rPr>
          <w:rFonts w:ascii="Tahoma" w:hAnsi="Tahoma" w:cs="Tahoma"/>
        </w:rPr>
        <w:t xml:space="preserve"> sul totale dei condomini.</w:t>
      </w:r>
    </w:p>
    <w:p w14:paraId="3BF1BFBB" w14:textId="77777777" w:rsidR="0042415A" w:rsidRDefault="0042415A">
      <w:pPr>
        <w:pStyle w:val="Corpotesto"/>
        <w:spacing w:before="0"/>
        <w:rPr>
          <w:rFonts w:ascii="Tahoma" w:hAnsi="Tahoma" w:cs="Tahoma"/>
          <w:sz w:val="29"/>
        </w:rPr>
      </w:pPr>
    </w:p>
    <w:p w14:paraId="1B9EFA0E" w14:textId="77777777" w:rsidR="00BE6562" w:rsidRDefault="00BE6562">
      <w:pPr>
        <w:pStyle w:val="Corpotesto"/>
        <w:spacing w:before="0"/>
        <w:rPr>
          <w:rFonts w:ascii="Tahoma" w:hAnsi="Tahoma" w:cs="Tahoma"/>
          <w:sz w:val="29"/>
        </w:rPr>
      </w:pPr>
    </w:p>
    <w:p w14:paraId="3998A4AC" w14:textId="77777777" w:rsidR="00BE6562" w:rsidRDefault="00BE6562">
      <w:pPr>
        <w:pStyle w:val="Corpotesto"/>
        <w:spacing w:before="0"/>
        <w:rPr>
          <w:rFonts w:ascii="Tahoma" w:hAnsi="Tahoma" w:cs="Tahoma"/>
          <w:sz w:val="29"/>
        </w:rPr>
      </w:pPr>
    </w:p>
    <w:p w14:paraId="75F7120D" w14:textId="77777777" w:rsidR="00BE6562" w:rsidRDefault="00BE6562">
      <w:pPr>
        <w:pStyle w:val="Corpotesto"/>
        <w:spacing w:before="0"/>
        <w:rPr>
          <w:rFonts w:ascii="Tahoma" w:hAnsi="Tahoma" w:cs="Tahoma"/>
          <w:sz w:val="29"/>
        </w:rPr>
      </w:pPr>
    </w:p>
    <w:p w14:paraId="1B3EF3F4" w14:textId="77777777" w:rsidR="00BE6562" w:rsidRDefault="00BE6562">
      <w:pPr>
        <w:pStyle w:val="Corpotesto"/>
        <w:spacing w:before="0"/>
        <w:rPr>
          <w:rFonts w:ascii="Tahoma" w:hAnsi="Tahoma" w:cs="Tahoma"/>
          <w:sz w:val="29"/>
        </w:rPr>
      </w:pPr>
    </w:p>
    <w:p w14:paraId="781661BB" w14:textId="77777777" w:rsidR="00BE6562" w:rsidRDefault="00BE6562">
      <w:pPr>
        <w:pStyle w:val="Corpotesto"/>
        <w:spacing w:before="0"/>
        <w:rPr>
          <w:rFonts w:ascii="Tahoma" w:hAnsi="Tahoma" w:cs="Tahoma"/>
          <w:sz w:val="29"/>
        </w:rPr>
      </w:pPr>
    </w:p>
    <w:p w14:paraId="3B23E8E2" w14:textId="77777777" w:rsidR="00BE6562" w:rsidRDefault="00BE6562">
      <w:pPr>
        <w:pStyle w:val="Corpotesto"/>
        <w:spacing w:before="0"/>
        <w:rPr>
          <w:rFonts w:ascii="Tahoma" w:hAnsi="Tahoma" w:cs="Tahoma"/>
          <w:sz w:val="29"/>
        </w:rPr>
      </w:pPr>
    </w:p>
    <w:p w14:paraId="72B5BEC4" w14:textId="77777777" w:rsidR="00BE6562" w:rsidRPr="007A62B6" w:rsidRDefault="00BE6562">
      <w:pPr>
        <w:pStyle w:val="Corpotesto"/>
        <w:spacing w:before="0"/>
        <w:rPr>
          <w:rFonts w:ascii="Tahoma" w:hAnsi="Tahoma" w:cs="Tahoma"/>
          <w:sz w:val="29"/>
        </w:rPr>
      </w:pPr>
    </w:p>
    <w:p w14:paraId="6EBCC2A4" w14:textId="73D32445" w:rsidR="0042415A" w:rsidRPr="007A62B6" w:rsidRDefault="0042415A" w:rsidP="00AB3715">
      <w:pPr>
        <w:pStyle w:val="Titolo1"/>
        <w:tabs>
          <w:tab w:val="left" w:pos="380"/>
        </w:tabs>
        <w:spacing w:before="77"/>
        <w:ind w:left="0" w:firstLine="0"/>
        <w:rPr>
          <w:rFonts w:ascii="Tahoma" w:hAnsi="Tahoma" w:cs="Tahoma"/>
          <w:u w:val="none"/>
        </w:rPr>
      </w:pPr>
    </w:p>
    <w:p w14:paraId="5A83F906" w14:textId="77777777" w:rsidR="0042415A" w:rsidRPr="007A62B6" w:rsidRDefault="0042415A">
      <w:pPr>
        <w:pStyle w:val="Corpotesto"/>
        <w:spacing w:before="0"/>
        <w:rPr>
          <w:rFonts w:ascii="Tahoma" w:hAnsi="Tahoma" w:cs="Tahoma"/>
          <w:b/>
          <w:sz w:val="20"/>
        </w:rPr>
      </w:pPr>
    </w:p>
    <w:p w14:paraId="13F5474E" w14:textId="77777777" w:rsidR="0042415A" w:rsidRPr="007A62B6" w:rsidRDefault="0042415A">
      <w:pPr>
        <w:pStyle w:val="Corpotesto"/>
        <w:spacing w:before="0"/>
        <w:rPr>
          <w:rFonts w:ascii="Tahoma" w:hAnsi="Tahoma" w:cs="Tahoma"/>
          <w:b/>
          <w:sz w:val="20"/>
        </w:rPr>
      </w:pPr>
    </w:p>
    <w:p w14:paraId="43BD32EF" w14:textId="77777777" w:rsidR="0042415A" w:rsidRPr="007A62B6" w:rsidRDefault="0042415A">
      <w:pPr>
        <w:pStyle w:val="Corpotesto"/>
        <w:spacing w:before="7"/>
        <w:rPr>
          <w:rFonts w:ascii="Tahoma" w:hAnsi="Tahoma" w:cs="Tahoma"/>
          <w:b/>
          <w:sz w:val="22"/>
        </w:rPr>
      </w:pPr>
    </w:p>
    <w:sectPr w:rsidR="0042415A" w:rsidRPr="007A62B6">
      <w:headerReference w:type="even" r:id="rId9"/>
      <w:headerReference w:type="default" r:id="rId10"/>
      <w:footerReference w:type="even" r:id="rId11"/>
      <w:footerReference w:type="default" r:id="rId12"/>
      <w:headerReference w:type="first" r:id="rId13"/>
      <w:footerReference w:type="first" r:id="rId14"/>
      <w:pgSz w:w="11910" w:h="16840"/>
      <w:pgMar w:top="1560" w:right="940" w:bottom="580" w:left="580" w:header="0" w:footer="3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6B19F4" w14:textId="77777777" w:rsidR="00E715F6" w:rsidRDefault="00E715F6">
      <w:r>
        <w:separator/>
      </w:r>
    </w:p>
  </w:endnote>
  <w:endnote w:type="continuationSeparator" w:id="0">
    <w:p w14:paraId="3D2BE30C" w14:textId="77777777" w:rsidR="00E715F6" w:rsidRDefault="00E715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Sans Serif">
    <w:altName w:val="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17168" w14:textId="77777777" w:rsidR="00E6650A" w:rsidRDefault="00E6650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A0848" w14:textId="3FEA4499" w:rsidR="0042415A" w:rsidRDefault="00FB1E20">
    <w:pPr>
      <w:pStyle w:val="Corpotesto"/>
      <w:spacing w:before="0" w:line="14" w:lineRule="auto"/>
      <w:rPr>
        <w:sz w:val="20"/>
      </w:rPr>
    </w:pPr>
    <w:r>
      <w:rPr>
        <w:noProof/>
      </w:rPr>
      <mc:AlternateContent>
        <mc:Choice Requires="wps">
          <w:drawing>
            <wp:anchor distT="0" distB="0" distL="114300" distR="114300" simplePos="0" relativeHeight="251657728" behindDoc="1" locked="0" layoutInCell="1" allowOverlap="1" wp14:anchorId="2C223C3C" wp14:editId="2BE9B5A5">
              <wp:simplePos x="0" y="0"/>
              <wp:positionH relativeFrom="page">
                <wp:posOffset>6115050</wp:posOffset>
              </wp:positionH>
              <wp:positionV relativeFrom="page">
                <wp:posOffset>10309225</wp:posOffset>
              </wp:positionV>
              <wp:extent cx="805180" cy="167005"/>
              <wp:effectExtent l="0" t="0" r="0" b="0"/>
              <wp:wrapNone/>
              <wp:docPr id="67524455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5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6D9001" w14:textId="34A56115" w:rsidR="0042415A" w:rsidRDefault="00E5467D">
                          <w:pPr>
                            <w:spacing w:before="12"/>
                            <w:ind w:left="20"/>
                            <w:rPr>
                              <w:sz w:val="20"/>
                            </w:rPr>
                          </w:pPr>
                          <w:r>
                            <w:rPr>
                              <w:sz w:val="2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223C3C" id="_x0000_t202" coordsize="21600,21600" o:spt="202" path="m,l,21600r21600,l21600,xe">
              <v:stroke joinstyle="miter"/>
              <v:path gradientshapeok="t" o:connecttype="rect"/>
            </v:shapetype>
            <v:shape id="Text Box 1" o:spid="_x0000_s1026" type="#_x0000_t202" style="position:absolute;margin-left:481.5pt;margin-top:811.75pt;width:63.4pt;height:13.1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" filled="f" stroked="f">
              <v:textbox inset="0,0,0,0">
                <w:txbxContent>
                  <w:p w14:paraId="386D9001" w14:textId="34A56115" w:rsidR="0042415A" w:rsidRDefault="00E5467D">
                    <w:pPr>
                      <w:spacing w:before="12"/>
                      <w:ind w:left="20"/>
                      <w:rPr>
                        <w:sz w:val="20"/>
                      </w:rPr>
                    </w:pPr>
                    <w:r>
                      <w:rPr>
                        <w:sz w:val="20"/>
                      </w:rPr>
                      <w:t xml:space="preserve">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EEB89" w14:textId="77777777" w:rsidR="00E6650A" w:rsidRDefault="00E6650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C4B95" w14:textId="77777777" w:rsidR="00E715F6" w:rsidRDefault="00E715F6">
      <w:r>
        <w:separator/>
      </w:r>
    </w:p>
  </w:footnote>
  <w:footnote w:type="continuationSeparator" w:id="0">
    <w:p w14:paraId="152177F8" w14:textId="77777777" w:rsidR="00E715F6" w:rsidRDefault="00E715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5F473" w14:textId="77777777" w:rsidR="00E6650A" w:rsidRDefault="00E6650A">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D15C1" w14:textId="77777777" w:rsidR="00E6650A" w:rsidRDefault="00E6650A">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0BED4" w14:textId="77777777" w:rsidR="00E6650A" w:rsidRDefault="00E6650A">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817940"/>
    <w:multiLevelType w:val="hybridMultilevel"/>
    <w:tmpl w:val="D9DAF9D6"/>
    <w:lvl w:ilvl="0" w:tplc="3F82C996">
      <w:numFmt w:val="bullet"/>
      <w:lvlText w:val="-"/>
      <w:lvlJc w:val="left"/>
      <w:pPr>
        <w:ind w:left="380" w:hanging="240"/>
      </w:pPr>
      <w:rPr>
        <w:rFonts w:ascii="Arial" w:eastAsia="Arial" w:hAnsi="Arial" w:cs="Arial" w:hint="default"/>
        <w:b/>
        <w:bCs/>
        <w:w w:val="100"/>
        <w:position w:val="4"/>
        <w:sz w:val="29"/>
        <w:szCs w:val="29"/>
        <w:lang w:val="it-IT" w:eastAsia="en-US" w:bidi="ar-SA"/>
      </w:rPr>
    </w:lvl>
    <w:lvl w:ilvl="1" w:tplc="FA2030A2">
      <w:numFmt w:val="bullet"/>
      <w:lvlText w:val="•"/>
      <w:lvlJc w:val="left"/>
      <w:pPr>
        <w:ind w:left="1380" w:hanging="240"/>
      </w:pPr>
      <w:rPr>
        <w:rFonts w:hint="default"/>
        <w:lang w:val="it-IT" w:eastAsia="en-US" w:bidi="ar-SA"/>
      </w:rPr>
    </w:lvl>
    <w:lvl w:ilvl="2" w:tplc="372268C2">
      <w:numFmt w:val="bullet"/>
      <w:lvlText w:val="•"/>
      <w:lvlJc w:val="left"/>
      <w:pPr>
        <w:ind w:left="2381" w:hanging="240"/>
      </w:pPr>
      <w:rPr>
        <w:rFonts w:hint="default"/>
        <w:lang w:val="it-IT" w:eastAsia="en-US" w:bidi="ar-SA"/>
      </w:rPr>
    </w:lvl>
    <w:lvl w:ilvl="3" w:tplc="63AAE4A6">
      <w:numFmt w:val="bullet"/>
      <w:lvlText w:val="•"/>
      <w:lvlJc w:val="left"/>
      <w:pPr>
        <w:ind w:left="3381" w:hanging="240"/>
      </w:pPr>
      <w:rPr>
        <w:rFonts w:hint="default"/>
        <w:lang w:val="it-IT" w:eastAsia="en-US" w:bidi="ar-SA"/>
      </w:rPr>
    </w:lvl>
    <w:lvl w:ilvl="4" w:tplc="5E72BCBA">
      <w:numFmt w:val="bullet"/>
      <w:lvlText w:val="•"/>
      <w:lvlJc w:val="left"/>
      <w:pPr>
        <w:ind w:left="4382" w:hanging="240"/>
      </w:pPr>
      <w:rPr>
        <w:rFonts w:hint="default"/>
        <w:lang w:val="it-IT" w:eastAsia="en-US" w:bidi="ar-SA"/>
      </w:rPr>
    </w:lvl>
    <w:lvl w:ilvl="5" w:tplc="E51019A6">
      <w:numFmt w:val="bullet"/>
      <w:lvlText w:val="•"/>
      <w:lvlJc w:val="left"/>
      <w:pPr>
        <w:ind w:left="5383" w:hanging="240"/>
      </w:pPr>
      <w:rPr>
        <w:rFonts w:hint="default"/>
        <w:lang w:val="it-IT" w:eastAsia="en-US" w:bidi="ar-SA"/>
      </w:rPr>
    </w:lvl>
    <w:lvl w:ilvl="6" w:tplc="3C78377C">
      <w:numFmt w:val="bullet"/>
      <w:lvlText w:val="•"/>
      <w:lvlJc w:val="left"/>
      <w:pPr>
        <w:ind w:left="6383" w:hanging="240"/>
      </w:pPr>
      <w:rPr>
        <w:rFonts w:hint="default"/>
        <w:lang w:val="it-IT" w:eastAsia="en-US" w:bidi="ar-SA"/>
      </w:rPr>
    </w:lvl>
    <w:lvl w:ilvl="7" w:tplc="EBAA583C">
      <w:numFmt w:val="bullet"/>
      <w:lvlText w:val="•"/>
      <w:lvlJc w:val="left"/>
      <w:pPr>
        <w:ind w:left="7384" w:hanging="240"/>
      </w:pPr>
      <w:rPr>
        <w:rFonts w:hint="default"/>
        <w:lang w:val="it-IT" w:eastAsia="en-US" w:bidi="ar-SA"/>
      </w:rPr>
    </w:lvl>
    <w:lvl w:ilvl="8" w:tplc="8A765886">
      <w:numFmt w:val="bullet"/>
      <w:lvlText w:val="•"/>
      <w:lvlJc w:val="left"/>
      <w:pPr>
        <w:ind w:left="8385" w:hanging="240"/>
      </w:pPr>
      <w:rPr>
        <w:rFonts w:hint="default"/>
        <w:lang w:val="it-IT" w:eastAsia="en-US" w:bidi="ar-SA"/>
      </w:rPr>
    </w:lvl>
  </w:abstractNum>
  <w:num w:numId="1" w16cid:durableId="7613388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15A"/>
    <w:rsid w:val="000035BB"/>
    <w:rsid w:val="00085C86"/>
    <w:rsid w:val="000F3202"/>
    <w:rsid w:val="00161B9B"/>
    <w:rsid w:val="00162CE9"/>
    <w:rsid w:val="0016660C"/>
    <w:rsid w:val="001E6802"/>
    <w:rsid w:val="001F01A2"/>
    <w:rsid w:val="00224D3B"/>
    <w:rsid w:val="00266296"/>
    <w:rsid w:val="00292B83"/>
    <w:rsid w:val="0029368D"/>
    <w:rsid w:val="002C586B"/>
    <w:rsid w:val="002D009E"/>
    <w:rsid w:val="002F4F02"/>
    <w:rsid w:val="00311910"/>
    <w:rsid w:val="00326C7F"/>
    <w:rsid w:val="003303FA"/>
    <w:rsid w:val="003B1418"/>
    <w:rsid w:val="003D28D9"/>
    <w:rsid w:val="0041379F"/>
    <w:rsid w:val="0041741F"/>
    <w:rsid w:val="0042415A"/>
    <w:rsid w:val="004A4F60"/>
    <w:rsid w:val="004B2DBC"/>
    <w:rsid w:val="004B4C15"/>
    <w:rsid w:val="0055761F"/>
    <w:rsid w:val="0056517F"/>
    <w:rsid w:val="005861C2"/>
    <w:rsid w:val="005A493E"/>
    <w:rsid w:val="006F09ED"/>
    <w:rsid w:val="00703829"/>
    <w:rsid w:val="00712588"/>
    <w:rsid w:val="00733928"/>
    <w:rsid w:val="00792978"/>
    <w:rsid w:val="007A31F6"/>
    <w:rsid w:val="007A62B6"/>
    <w:rsid w:val="00802449"/>
    <w:rsid w:val="00860A22"/>
    <w:rsid w:val="008811D7"/>
    <w:rsid w:val="008A230B"/>
    <w:rsid w:val="00992B57"/>
    <w:rsid w:val="009B44CB"/>
    <w:rsid w:val="00A64161"/>
    <w:rsid w:val="00AA456B"/>
    <w:rsid w:val="00AB3715"/>
    <w:rsid w:val="00AC5687"/>
    <w:rsid w:val="00AF4457"/>
    <w:rsid w:val="00B0466C"/>
    <w:rsid w:val="00B30A78"/>
    <w:rsid w:val="00B62CA5"/>
    <w:rsid w:val="00BA6E65"/>
    <w:rsid w:val="00BE5400"/>
    <w:rsid w:val="00BE6562"/>
    <w:rsid w:val="00C07BD9"/>
    <w:rsid w:val="00C434C3"/>
    <w:rsid w:val="00CD3C42"/>
    <w:rsid w:val="00CE73DA"/>
    <w:rsid w:val="00D16D0A"/>
    <w:rsid w:val="00D557BD"/>
    <w:rsid w:val="00D978C6"/>
    <w:rsid w:val="00DD5488"/>
    <w:rsid w:val="00E31AE1"/>
    <w:rsid w:val="00E5467D"/>
    <w:rsid w:val="00E6650A"/>
    <w:rsid w:val="00E715F6"/>
    <w:rsid w:val="00EC1DA6"/>
    <w:rsid w:val="00EE0128"/>
    <w:rsid w:val="00EF23F5"/>
    <w:rsid w:val="00F51C74"/>
    <w:rsid w:val="00FA52EF"/>
    <w:rsid w:val="00FB1E20"/>
    <w:rsid w:val="00FB3C23"/>
    <w:rsid w:val="00FE12B9"/>
    <w:rsid w:val="00FF53A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F1113F"/>
  <w15:docId w15:val="{1F9AD647-F9FB-48CD-A9E1-AFBBFB092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Arial" w:eastAsia="Arial" w:hAnsi="Arial" w:cs="Arial"/>
      <w:lang w:val="it-IT"/>
    </w:rPr>
  </w:style>
  <w:style w:type="paragraph" w:styleId="Titolo1">
    <w:name w:val="heading 1"/>
    <w:basedOn w:val="Normale"/>
    <w:uiPriority w:val="9"/>
    <w:qFormat/>
    <w:pPr>
      <w:ind w:left="380" w:hanging="240"/>
      <w:outlineLvl w:val="0"/>
    </w:pPr>
    <w:rPr>
      <w:b/>
      <w:bCs/>
      <w:sz w:val="24"/>
      <w:szCs w:val="24"/>
      <w:u w:val="single"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spacing w:before="11"/>
    </w:pPr>
    <w:rPr>
      <w:sz w:val="24"/>
      <w:szCs w:val="24"/>
    </w:rPr>
  </w:style>
  <w:style w:type="paragraph" w:styleId="Titolo">
    <w:name w:val="Title"/>
    <w:basedOn w:val="Normale"/>
    <w:uiPriority w:val="10"/>
    <w:qFormat/>
    <w:pPr>
      <w:spacing w:before="8"/>
      <w:ind w:left="1664" w:right="1672"/>
      <w:jc w:val="center"/>
    </w:pPr>
    <w:rPr>
      <w:b/>
      <w:bCs/>
      <w:sz w:val="36"/>
      <w:szCs w:val="36"/>
    </w:rPr>
  </w:style>
  <w:style w:type="paragraph" w:styleId="Paragrafoelenco">
    <w:name w:val="List Paragraph"/>
    <w:basedOn w:val="Normale"/>
    <w:uiPriority w:val="1"/>
    <w:qFormat/>
    <w:pPr>
      <w:ind w:left="380" w:hanging="240"/>
    </w:pPr>
    <w:rPr>
      <w:u w:val="single" w:color="000000"/>
    </w:rPr>
  </w:style>
  <w:style w:type="paragraph" w:customStyle="1" w:styleId="TableParagraph">
    <w:name w:val="Table Paragraph"/>
    <w:basedOn w:val="Normale"/>
    <w:uiPriority w:val="1"/>
    <w:qFormat/>
    <w:pPr>
      <w:ind w:left="79"/>
    </w:pPr>
  </w:style>
  <w:style w:type="paragraph" w:styleId="Intestazione">
    <w:name w:val="header"/>
    <w:basedOn w:val="Normale"/>
    <w:link w:val="IntestazioneCarattere"/>
    <w:uiPriority w:val="99"/>
    <w:unhideWhenUsed/>
    <w:rsid w:val="00E6650A"/>
    <w:pPr>
      <w:tabs>
        <w:tab w:val="center" w:pos="4819"/>
        <w:tab w:val="right" w:pos="9638"/>
      </w:tabs>
    </w:pPr>
  </w:style>
  <w:style w:type="character" w:customStyle="1" w:styleId="IntestazioneCarattere">
    <w:name w:val="Intestazione Carattere"/>
    <w:basedOn w:val="Carpredefinitoparagrafo"/>
    <w:link w:val="Intestazione"/>
    <w:uiPriority w:val="99"/>
    <w:rsid w:val="00E6650A"/>
    <w:rPr>
      <w:rFonts w:ascii="Arial" w:eastAsia="Arial" w:hAnsi="Arial" w:cs="Arial"/>
      <w:lang w:val="it-IT"/>
    </w:rPr>
  </w:style>
  <w:style w:type="paragraph" w:styleId="Pidipagina">
    <w:name w:val="footer"/>
    <w:basedOn w:val="Normale"/>
    <w:link w:val="PidipaginaCarattere"/>
    <w:uiPriority w:val="99"/>
    <w:unhideWhenUsed/>
    <w:rsid w:val="00E6650A"/>
    <w:pPr>
      <w:tabs>
        <w:tab w:val="center" w:pos="4819"/>
        <w:tab w:val="right" w:pos="9638"/>
      </w:tabs>
    </w:pPr>
  </w:style>
  <w:style w:type="character" w:customStyle="1" w:styleId="PidipaginaCarattere">
    <w:name w:val="Piè di pagina Carattere"/>
    <w:basedOn w:val="Carpredefinitoparagrafo"/>
    <w:link w:val="Pidipagina"/>
    <w:uiPriority w:val="99"/>
    <w:rsid w:val="00E6650A"/>
    <w:rPr>
      <w:rFonts w:ascii="Arial" w:eastAsia="Arial" w:hAnsi="Arial" w:cs="Arial"/>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6314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091446-18C0-4516-8F73-736F998602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4</Pages>
  <Words>1396</Words>
  <Characters>7963</Characters>
  <Application>Microsoft Office Word</Application>
  <DocSecurity>0</DocSecurity>
  <Lines>66</Lines>
  <Paragraphs>18</Paragraphs>
  <ScaleCrop>false</ScaleCrop>
  <HeadingPairs>
    <vt:vector size="2" baseType="variant">
      <vt:variant>
        <vt:lpstr>Titolo</vt:lpstr>
      </vt:variant>
      <vt:variant>
        <vt:i4>1</vt:i4>
      </vt:variant>
    </vt:vector>
  </HeadingPairs>
  <TitlesOfParts>
    <vt:vector size="1" baseType="lpstr">
      <vt:lpstr>Microsoft Word - TP CALCINATE_FAQ tariffa puntuale</vt:lpstr>
    </vt:vector>
  </TitlesOfParts>
  <Company/>
  <LinksUpToDate>false</LinksUpToDate>
  <CharactersWithSpaces>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TP CALCINATE_FAQ tariffa puntuale</dc:title>
  <dc:creator>Angelo</dc:creator>
  <cp:lastModifiedBy>Enrico Brignoli</cp:lastModifiedBy>
  <cp:revision>73</cp:revision>
  <cp:lastPrinted>2024-01-09T13:16:00Z</cp:lastPrinted>
  <dcterms:created xsi:type="dcterms:W3CDTF">2023-12-20T14:04:00Z</dcterms:created>
  <dcterms:modified xsi:type="dcterms:W3CDTF">2024-01-11T09:48:00Z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2016-11-23T00:00:00Z</vt:filetime>
  </property>
  <property fmtid="{D5CDD505-2E9C-101B-9397-08002B2CF9AE}" pid="3" name="LastSaved">
    <vt:filetime>2023-12-20T00:00:00Z</vt:filetime>
  </property>
</Properties>
</file>